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82" w:rsidRDefault="00DF3D82" w:rsidP="00DF3D82">
      <w:pPr>
        <w:pStyle w:val="Ttulo1"/>
        <w:numPr>
          <w:ilvl w:val="0"/>
          <w:numId w:val="0"/>
        </w:numPr>
        <w:ind w:left="357" w:hanging="357"/>
      </w:pPr>
      <w:bookmarkStart w:id="0" w:name="_Toc65144829"/>
      <w:bookmarkStart w:id="1" w:name="_Toc87166730"/>
      <w:r w:rsidRPr="00A95BB4">
        <w:t>FICHAS ACTIVIDADES ACTUALES</w:t>
      </w:r>
      <w:bookmarkEnd w:id="0"/>
      <w:bookmarkEnd w:id="1"/>
    </w:p>
    <w:p w:rsidR="00DF3D82" w:rsidRPr="00716A76" w:rsidRDefault="005C6EEC" w:rsidP="00DF3D82">
      <w:r>
        <w:t>Se incluye a continuación</w:t>
      </w:r>
      <w:r w:rsidR="00DF3D82">
        <w:t xml:space="preserve"> una ficha resumida de cada una de las actividades </w:t>
      </w:r>
      <w:r>
        <w:t xml:space="preserve">que se ofertan actualmente desde el Observatori de </w:t>
      </w:r>
      <w:proofErr w:type="spellStart"/>
      <w:r>
        <w:t>Canvi</w:t>
      </w:r>
      <w:proofErr w:type="spellEnd"/>
      <w:r>
        <w:t xml:space="preserve"> </w:t>
      </w:r>
      <w:proofErr w:type="spellStart"/>
      <w:r>
        <w:t>Climàtic</w:t>
      </w:r>
      <w:proofErr w:type="spellEnd"/>
      <w:r w:rsidR="00DF3D82">
        <w:t>.</w:t>
      </w:r>
    </w:p>
    <w:tbl>
      <w:tblPr>
        <w:tblStyle w:val="Tablaconcuadrcula3-nfasis51"/>
        <w:tblW w:w="9180" w:type="dxa"/>
        <w:tblLayout w:type="fixed"/>
        <w:tblLook w:val="04A0"/>
      </w:tblPr>
      <w:tblGrid>
        <w:gridCol w:w="2660"/>
        <w:gridCol w:w="6520"/>
      </w:tblGrid>
      <w:tr w:rsidR="00DF3D82" w:rsidRPr="00A95BB4" w:rsidTr="005C6EEC">
        <w:trPr>
          <w:cnfStyle w:val="100000000000"/>
        </w:trPr>
        <w:tc>
          <w:tcPr>
            <w:cnfStyle w:val="001000000100"/>
            <w:tcW w:w="9180" w:type="dxa"/>
            <w:gridSpan w:val="2"/>
          </w:tcPr>
          <w:p w:rsidR="00DF3D82" w:rsidRPr="00A95BB4" w:rsidRDefault="00DF3D82" w:rsidP="0055638D">
            <w:pPr>
              <w:rPr>
                <w:rFonts w:cs="Arial"/>
                <w:lang w:val="es-ES"/>
              </w:rPr>
            </w:pPr>
            <w:r w:rsidRPr="00A95BB4">
              <w:rPr>
                <w:rFonts w:cs="Arial"/>
                <w:lang w:val="es-ES"/>
              </w:rPr>
              <w:t>Nombre de la actividad: ¿QUIÉN SUBE LA TEMPERATURA?</w:t>
            </w:r>
          </w:p>
        </w:tc>
      </w:tr>
      <w:tr w:rsidR="00DF3D82" w:rsidRPr="00A95BB4" w:rsidTr="005C6EEC">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520" w:type="dxa"/>
            <w:tcBorders>
              <w:top w:val="double" w:sz="4" w:space="0" w:color="4F81BD" w:themeColor="accent1"/>
            </w:tcBorders>
            <w:vAlign w:val="center"/>
          </w:tcPr>
          <w:p w:rsidR="00DF3D82" w:rsidRPr="00A95BB4" w:rsidRDefault="00DF3D82" w:rsidP="0055638D">
            <w:pPr>
              <w:jc w:val="left"/>
              <w:cnfStyle w:val="000000100000"/>
              <w:rPr>
                <w:rFonts w:cs="Arial"/>
                <w:lang w:val="es-ES"/>
              </w:rPr>
            </w:pPr>
            <w:r w:rsidRPr="00A95BB4">
              <w:rPr>
                <w:rFonts w:cs="Arial"/>
                <w:lang w:val="es-ES"/>
              </w:rPr>
              <w:t>3º Ciclo de primaria y Secundaria</w:t>
            </w:r>
          </w:p>
        </w:tc>
      </w:tr>
      <w:tr w:rsidR="00DF3D82" w:rsidRPr="00A95BB4" w:rsidTr="005C6EEC">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6520" w:type="dxa"/>
            <w:vAlign w:val="center"/>
          </w:tcPr>
          <w:p w:rsidR="00DF3D82" w:rsidRPr="00A95BB4" w:rsidRDefault="00DF3D82" w:rsidP="0055638D">
            <w:pPr>
              <w:jc w:val="left"/>
              <w:cnfStyle w:val="000000000000"/>
              <w:rPr>
                <w:rFonts w:cs="Arial"/>
                <w:lang w:val="es-ES"/>
              </w:rPr>
            </w:pPr>
            <w:r w:rsidRPr="00A95BB4">
              <w:rPr>
                <w:rFonts w:cs="Arial"/>
                <w:lang w:val="es-ES"/>
              </w:rPr>
              <w:t xml:space="preserve">Actividad presencial basada en el juego de “El Hombre Lobo”, donde hay una serie de personajes (ecologista, naturalista, experto, varios </w:t>
            </w:r>
            <w:proofErr w:type="spellStart"/>
            <w:r w:rsidRPr="00A95BB4">
              <w:rPr>
                <w:rFonts w:cs="Arial"/>
                <w:lang w:val="es-ES"/>
              </w:rPr>
              <w:t>negacionistas</w:t>
            </w:r>
            <w:proofErr w:type="spellEnd"/>
            <w:r w:rsidRPr="00A95BB4">
              <w:rPr>
                <w:rFonts w:cs="Arial"/>
                <w:lang w:val="es-ES"/>
              </w:rPr>
              <w:t xml:space="preserve"> y el resto son congresistas), cada uno de ellos tendrá una función. Antes de empezar el educador explicará la dinámica del juego y repartirá las tarjetas a cada participante, de esta manera solamente cada uno sabe quién es. </w:t>
            </w:r>
          </w:p>
          <w:p w:rsidR="00DF3D82" w:rsidRPr="00A95BB4" w:rsidRDefault="00DF3D82" w:rsidP="0055638D">
            <w:pPr>
              <w:jc w:val="left"/>
              <w:cnfStyle w:val="000000000000"/>
              <w:rPr>
                <w:rFonts w:cs="Arial"/>
                <w:lang w:val="es-ES"/>
              </w:rPr>
            </w:pPr>
            <w:r w:rsidRPr="00A95BB4">
              <w:rPr>
                <w:rFonts w:cs="Arial"/>
                <w:lang w:val="es-ES"/>
              </w:rPr>
              <w:t xml:space="preserve">El alumnado está en el 1er Congreso Mundial del Panel internacional de Cambio Climático (IPCC), dónde por primera vez todas las partes serán escuchadas para mitigar los efectos del cambio climático y juntos llegar a un consenso. El educador (narrador) contará a los participantes, sentados en círculo, la historia dando indicaciones a los diferentes personajes clave de la dinámica. El objetivo es encontrar a los </w:t>
            </w:r>
            <w:proofErr w:type="spellStart"/>
            <w:r w:rsidRPr="00A95BB4">
              <w:rPr>
                <w:rFonts w:cs="Arial"/>
                <w:lang w:val="es-ES"/>
              </w:rPr>
              <w:t>negacionistas</w:t>
            </w:r>
            <w:proofErr w:type="spellEnd"/>
            <w:r w:rsidRPr="00A95BB4">
              <w:rPr>
                <w:rFonts w:cs="Arial"/>
                <w:lang w:val="es-ES"/>
              </w:rPr>
              <w:t xml:space="preserve">, los cuales no reconocen el fenómeno de cambio climático por acción </w:t>
            </w:r>
            <w:proofErr w:type="spellStart"/>
            <w:r w:rsidRPr="00A95BB4">
              <w:rPr>
                <w:rFonts w:cs="Arial"/>
                <w:lang w:val="es-ES"/>
              </w:rPr>
              <w:t>antrópica</w:t>
            </w:r>
            <w:proofErr w:type="spellEnd"/>
            <w:r w:rsidRPr="00A95BB4">
              <w:rPr>
                <w:rFonts w:cs="Arial"/>
                <w:lang w:val="es-ES"/>
              </w:rPr>
              <w:t xml:space="preserve">, por otra parte, deben evitar que aumente la temperatura más de 2ºC. Cada vez, que los </w:t>
            </w:r>
            <w:proofErr w:type="spellStart"/>
            <w:r w:rsidRPr="00A95BB4">
              <w:rPr>
                <w:rFonts w:cs="Arial"/>
                <w:lang w:val="es-ES"/>
              </w:rPr>
              <w:t>negacionistas</w:t>
            </w:r>
            <w:proofErr w:type="spellEnd"/>
            <w:r w:rsidRPr="00A95BB4">
              <w:rPr>
                <w:rFonts w:cs="Arial"/>
                <w:lang w:val="es-ES"/>
              </w:rPr>
              <w:t xml:space="preserve"> echen del congreso a un miembro, dependiendo del congresista, los participantes deberán analizar si aumentará la temperatura 0.10ºC o 0.20ºC. </w:t>
            </w:r>
          </w:p>
        </w:tc>
      </w:tr>
      <w:tr w:rsidR="00DF3D82" w:rsidRPr="00A95BB4" w:rsidTr="005C6EEC">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520" w:type="dxa"/>
            <w:vAlign w:val="center"/>
          </w:tcPr>
          <w:p w:rsidR="00DF3D82" w:rsidRPr="00A95BB4" w:rsidRDefault="00DF3D82" w:rsidP="0055638D">
            <w:pPr>
              <w:jc w:val="left"/>
              <w:cnfStyle w:val="000000100000"/>
              <w:rPr>
                <w:rFonts w:cs="Arial"/>
                <w:lang w:val="es-ES"/>
              </w:rPr>
            </w:pPr>
            <w:r w:rsidRPr="00A95BB4">
              <w:rPr>
                <w:rFonts w:cs="Arial"/>
                <w:lang w:val="es-ES"/>
              </w:rPr>
              <w:t>Todas las frases se adaptaran al nivel y la diversidad del alumnado. El educador irá adaptando la narración al nivel de los participantes.</w:t>
            </w:r>
          </w:p>
        </w:tc>
      </w:tr>
    </w:tbl>
    <w:p w:rsidR="005C6EEC" w:rsidRDefault="005C6EEC">
      <w:r>
        <w:rPr>
          <w:i/>
          <w:iCs/>
        </w:rPr>
        <w:br w:type="page"/>
      </w:r>
    </w:p>
    <w:tbl>
      <w:tblPr>
        <w:tblStyle w:val="Tablaconcuadrcula3-nfasis51"/>
        <w:tblW w:w="9286" w:type="dxa"/>
        <w:tblLayout w:type="fixed"/>
        <w:tblLook w:val="04A0"/>
      </w:tblPr>
      <w:tblGrid>
        <w:gridCol w:w="2660"/>
        <w:gridCol w:w="6626"/>
      </w:tblGrid>
      <w:tr w:rsidR="00DF3D82" w:rsidRPr="00716A76" w:rsidTr="0055638D">
        <w:trPr>
          <w:cnfStyle w:val="100000000000"/>
        </w:trPr>
        <w:tc>
          <w:tcPr>
            <w:cnfStyle w:val="001000000100"/>
            <w:tcW w:w="9286" w:type="dxa"/>
            <w:gridSpan w:val="2"/>
          </w:tcPr>
          <w:p w:rsidR="00DF3D82" w:rsidRPr="00716A76" w:rsidRDefault="00DF3D82" w:rsidP="0055638D">
            <w:pPr>
              <w:rPr>
                <w:rFonts w:cs="Arial"/>
                <w:b w:val="0"/>
                <w:lang w:val="es-ES"/>
              </w:rPr>
            </w:pPr>
          </w:p>
          <w:p w:rsidR="00DF3D82" w:rsidRPr="00716A76" w:rsidRDefault="00DF3D82" w:rsidP="0055638D">
            <w:pPr>
              <w:rPr>
                <w:rFonts w:cs="Arial"/>
                <w:b w:val="0"/>
                <w:lang w:val="es-ES"/>
              </w:rPr>
            </w:pPr>
            <w:r w:rsidRPr="00716A76">
              <w:rPr>
                <w:rFonts w:cs="Arial"/>
                <w:lang w:val="es-ES"/>
              </w:rPr>
              <w:t>Nombre de la actividad: LA ALIMENTACIÓN - ONLINE</w:t>
            </w:r>
          </w:p>
        </w:tc>
      </w:tr>
      <w:tr w:rsidR="00DF3D82" w:rsidRPr="00A95BB4" w:rsidTr="0055638D">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626" w:type="dxa"/>
            <w:tcBorders>
              <w:top w:val="double" w:sz="4" w:space="0" w:color="4F81BD" w:themeColor="accent1"/>
            </w:tcBorders>
            <w:vAlign w:val="center"/>
          </w:tcPr>
          <w:p w:rsidR="00DF3D82" w:rsidRPr="00A95BB4" w:rsidRDefault="00DF3D82" w:rsidP="0055638D">
            <w:pPr>
              <w:jc w:val="left"/>
              <w:cnfStyle w:val="000000100000"/>
              <w:rPr>
                <w:rFonts w:cs="Arial"/>
                <w:lang w:val="es-ES"/>
              </w:rPr>
            </w:pPr>
            <w:r w:rsidRPr="00A95BB4">
              <w:rPr>
                <w:rFonts w:cs="Arial"/>
                <w:lang w:val="es-ES"/>
              </w:rPr>
              <w:t>1º Ciclo de primaria</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6626" w:type="dxa"/>
            <w:vAlign w:val="center"/>
          </w:tcPr>
          <w:p w:rsidR="00DF3D82" w:rsidRPr="00A95BB4" w:rsidRDefault="00DF3D82" w:rsidP="0055638D">
            <w:pPr>
              <w:jc w:val="left"/>
              <w:cnfStyle w:val="000000000000"/>
              <w:rPr>
                <w:rFonts w:cs="Arial"/>
                <w:lang w:val="es-ES"/>
              </w:rPr>
            </w:pPr>
            <w:r w:rsidRPr="00A95BB4">
              <w:rPr>
                <w:rFonts w:cs="Arial"/>
                <w:lang w:val="es-ES"/>
              </w:rPr>
              <w:t xml:space="preserve">Se introduce brevemente el concepto cambio climático y lo vamos relacionando con la alimentación, para que el juego les </w:t>
            </w:r>
            <w:r w:rsidRPr="00A95BB4">
              <w:rPr>
                <w:rFonts w:cs="Arial"/>
                <w:lang w:val="es-ES"/>
              </w:rPr>
              <w:lastRenderedPageBreak/>
              <w:t xml:space="preserve">resulte más fácil. </w:t>
            </w:r>
          </w:p>
          <w:p w:rsidR="00DF3D82" w:rsidRPr="00A95BB4" w:rsidRDefault="00DF3D82" w:rsidP="0055638D">
            <w:pPr>
              <w:jc w:val="left"/>
              <w:cnfStyle w:val="000000000000"/>
              <w:rPr>
                <w:rFonts w:cs="Arial"/>
                <w:lang w:val="es-ES"/>
              </w:rPr>
            </w:pPr>
            <w:r w:rsidRPr="00A95BB4">
              <w:rPr>
                <w:rFonts w:cs="Arial"/>
                <w:lang w:val="es-ES"/>
              </w:rPr>
              <w:t xml:space="preserve">Con la ayuda del PowerPoint, haremos diferentes pruebas para ir desgranando los conceptos que vamos a trabajar, como son la temporalidad, el exceso de embalajes y los productos de proximidad, mediante adivinanzas, alimentos escondidos y nube de palabras. </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lastRenderedPageBreak/>
              <w:t xml:space="preserve">Consideraciones/adaptaciones para la diversidad del alumnado: </w:t>
            </w:r>
          </w:p>
        </w:tc>
        <w:tc>
          <w:tcPr>
            <w:tcW w:w="6626" w:type="dxa"/>
            <w:vAlign w:val="center"/>
          </w:tcPr>
          <w:p w:rsidR="00DF3D82" w:rsidRPr="00A95BB4" w:rsidRDefault="00DF3D82" w:rsidP="0055638D">
            <w:pPr>
              <w:jc w:val="left"/>
              <w:cnfStyle w:val="000000100000"/>
              <w:rPr>
                <w:rFonts w:cs="Arial"/>
                <w:lang w:val="es-ES"/>
              </w:rPr>
            </w:pPr>
            <w:r w:rsidRPr="00A95BB4">
              <w:rPr>
                <w:rFonts w:cs="Arial"/>
                <w:lang w:val="es-ES"/>
              </w:rPr>
              <w:t>La dinámica se adaptará a las necesidades del grupo.</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Conclusiones/Reflexión final:</w:t>
            </w:r>
          </w:p>
        </w:tc>
        <w:tc>
          <w:tcPr>
            <w:tcW w:w="6626" w:type="dxa"/>
            <w:vAlign w:val="center"/>
          </w:tcPr>
          <w:p w:rsidR="00DF3D82" w:rsidRPr="00A95BB4" w:rsidRDefault="00DF3D82" w:rsidP="0055638D">
            <w:pPr>
              <w:jc w:val="left"/>
              <w:cnfStyle w:val="000000000000"/>
              <w:rPr>
                <w:rFonts w:cs="Arial"/>
                <w:lang w:val="es-ES"/>
              </w:rPr>
            </w:pPr>
            <w:r w:rsidRPr="00A95BB4">
              <w:rPr>
                <w:rFonts w:cs="Arial"/>
                <w:lang w:val="es-ES"/>
              </w:rPr>
              <w:t xml:space="preserve">Hay que dar importancia a los productos locales, comprando en mercados y tiendas locales.  </w:t>
            </w:r>
          </w:p>
          <w:p w:rsidR="00DF3D82" w:rsidRPr="00A95BB4" w:rsidRDefault="00DF3D82" w:rsidP="0055638D">
            <w:pPr>
              <w:jc w:val="left"/>
              <w:cnfStyle w:val="000000000000"/>
              <w:rPr>
                <w:rFonts w:cs="Arial"/>
                <w:lang w:val="es-ES"/>
              </w:rPr>
            </w:pPr>
            <w:r w:rsidRPr="00A95BB4">
              <w:rPr>
                <w:rFonts w:cs="Arial"/>
                <w:lang w:val="es-ES"/>
              </w:rPr>
              <w:t xml:space="preserve">Reducir el consumo de los productos que no sean de temporada y consumir los que sí que son. </w:t>
            </w:r>
          </w:p>
          <w:p w:rsidR="00DF3D82" w:rsidRPr="00A95BB4" w:rsidRDefault="00DF3D82" w:rsidP="0055638D">
            <w:pPr>
              <w:jc w:val="left"/>
              <w:cnfStyle w:val="000000000000"/>
              <w:rPr>
                <w:rFonts w:cs="Arial"/>
                <w:lang w:val="es-ES"/>
              </w:rPr>
            </w:pPr>
            <w:r w:rsidRPr="00A95BB4">
              <w:rPr>
                <w:rFonts w:cs="Arial"/>
                <w:lang w:val="es-ES"/>
              </w:rPr>
              <w:t>Si tenemos la opción, rechazar comprar productos sobre envasados y reducir nuestros residuos.</w:t>
            </w:r>
          </w:p>
          <w:p w:rsidR="00DF3D82" w:rsidRPr="00A95BB4" w:rsidRDefault="00DF3D82" w:rsidP="0055638D">
            <w:pPr>
              <w:jc w:val="left"/>
              <w:cnfStyle w:val="000000000000"/>
              <w:rPr>
                <w:rFonts w:cs="Arial"/>
                <w:lang w:val="es-ES"/>
              </w:rPr>
            </w:pPr>
            <w:r w:rsidRPr="00A95BB4">
              <w:rPr>
                <w:rFonts w:cs="Arial"/>
                <w:lang w:val="es-ES"/>
              </w:rPr>
              <w:t xml:space="preserve"> Introducir el concepto de desperdicio alimentario.</w:t>
            </w:r>
          </w:p>
        </w:tc>
      </w:tr>
    </w:tbl>
    <w:p w:rsidR="00DF3D82" w:rsidRPr="00A95BB4" w:rsidRDefault="00DF3D82" w:rsidP="00DF3D82"/>
    <w:p w:rsidR="005C6EEC" w:rsidRDefault="005C6EEC">
      <w:r>
        <w:rPr>
          <w:b/>
          <w:bCs/>
          <w:i/>
          <w:iCs/>
        </w:rPr>
        <w:br w:type="page"/>
      </w:r>
    </w:p>
    <w:tbl>
      <w:tblPr>
        <w:tblStyle w:val="Tablaconcuadrcula3-nfasis51"/>
        <w:tblW w:w="9322" w:type="dxa"/>
        <w:tblLook w:val="04A0"/>
      </w:tblPr>
      <w:tblGrid>
        <w:gridCol w:w="3261"/>
        <w:gridCol w:w="6061"/>
      </w:tblGrid>
      <w:tr w:rsidR="00DF3D82" w:rsidRPr="00A95BB4" w:rsidTr="0055638D">
        <w:trPr>
          <w:cnfStyle w:val="100000000000"/>
        </w:trPr>
        <w:tc>
          <w:tcPr>
            <w:cnfStyle w:val="001000000100"/>
            <w:tcW w:w="9322" w:type="dxa"/>
            <w:gridSpan w:val="2"/>
          </w:tcPr>
          <w:p w:rsidR="00DF3D82" w:rsidRPr="00A95BB4" w:rsidRDefault="00DF3D82" w:rsidP="0055638D">
            <w:pPr>
              <w:rPr>
                <w:rFonts w:cs="Arial"/>
                <w:lang w:val="es-ES"/>
              </w:rPr>
            </w:pPr>
            <w:r w:rsidRPr="00A95BB4">
              <w:rPr>
                <w:rFonts w:cs="Arial"/>
                <w:lang w:val="es-ES"/>
              </w:rPr>
              <w:t>Nombre de la actividad: BÚSQUEDA DE LOS ALIMENTOS</w:t>
            </w:r>
          </w:p>
        </w:tc>
      </w:tr>
      <w:tr w:rsidR="00DF3D82" w:rsidRPr="00A95BB4" w:rsidTr="0055638D">
        <w:trPr>
          <w:cnfStyle w:val="000000100000"/>
        </w:trPr>
        <w:tc>
          <w:tcPr>
            <w:cnfStyle w:val="001000000000"/>
            <w:tcW w:w="3261"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061" w:type="dxa"/>
            <w:tcBorders>
              <w:top w:val="double" w:sz="4" w:space="0" w:color="4F81BD" w:themeColor="accent1"/>
            </w:tcBorders>
            <w:vAlign w:val="center"/>
          </w:tcPr>
          <w:p w:rsidR="00DF3D82" w:rsidRPr="00A95BB4" w:rsidRDefault="00DF3D82" w:rsidP="0055638D">
            <w:pPr>
              <w:jc w:val="left"/>
              <w:cnfStyle w:val="000000100000"/>
              <w:rPr>
                <w:rFonts w:cs="Arial"/>
                <w:lang w:val="es-ES"/>
              </w:rPr>
            </w:pPr>
            <w:r w:rsidRPr="00A95BB4">
              <w:rPr>
                <w:rFonts w:cs="Arial"/>
                <w:lang w:val="es-ES"/>
              </w:rPr>
              <w:t>1º Ciclo de primaria</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Descripción de la actividad:</w:t>
            </w:r>
          </w:p>
        </w:tc>
        <w:tc>
          <w:tcPr>
            <w:tcW w:w="6061" w:type="dxa"/>
            <w:vAlign w:val="center"/>
          </w:tcPr>
          <w:p w:rsidR="00DF3D82" w:rsidRPr="00A95BB4" w:rsidRDefault="00DF3D82" w:rsidP="0055638D">
            <w:pPr>
              <w:jc w:val="left"/>
              <w:cnfStyle w:val="000000000000"/>
              <w:rPr>
                <w:rFonts w:eastAsia="Times New Roman" w:cs="Arial"/>
                <w:color w:val="000000"/>
                <w:lang w:val="es-ES"/>
              </w:rPr>
            </w:pPr>
            <w:r w:rsidRPr="00A95BB4">
              <w:rPr>
                <w:rFonts w:eastAsia="Times New Roman" w:cs="Arial"/>
                <w:color w:val="000000"/>
                <w:lang w:val="es-ES"/>
              </w:rPr>
              <w:t>Se explica la dinámica a realizar y se preparan los grupos de búsqueda.</w:t>
            </w:r>
          </w:p>
          <w:p w:rsidR="00DF3D82" w:rsidRPr="00A95BB4" w:rsidRDefault="00DF3D82" w:rsidP="0055638D">
            <w:pPr>
              <w:jc w:val="left"/>
              <w:cnfStyle w:val="000000000000"/>
              <w:rPr>
                <w:rFonts w:eastAsia="Times New Roman" w:cs="Arial"/>
                <w:color w:val="000000"/>
                <w:lang w:val="es-ES"/>
              </w:rPr>
            </w:pPr>
            <w:r w:rsidRPr="00A95BB4">
              <w:rPr>
                <w:rFonts w:eastAsia="Times New Roman" w:cs="Arial"/>
                <w:color w:val="000000"/>
                <w:lang w:val="es-ES"/>
              </w:rPr>
              <w:t xml:space="preserve">Se explicará los conceptos de temporalidad y envasado de los productos. Proximidad si el grupo lo permite. </w:t>
            </w:r>
          </w:p>
          <w:p w:rsidR="00DF3D82" w:rsidRPr="00A95BB4" w:rsidRDefault="00DF3D82" w:rsidP="0055638D">
            <w:pPr>
              <w:jc w:val="left"/>
              <w:cnfStyle w:val="000000000000"/>
              <w:rPr>
                <w:rFonts w:eastAsia="Times New Roman" w:cs="Arial"/>
                <w:color w:val="000000"/>
                <w:lang w:val="es-ES"/>
              </w:rPr>
            </w:pPr>
            <w:r w:rsidRPr="00A95BB4">
              <w:rPr>
                <w:rFonts w:eastAsia="Times New Roman" w:cs="Arial"/>
                <w:color w:val="000000"/>
                <w:lang w:val="es-ES"/>
              </w:rPr>
              <w:t>Se harán 4 grupos, que buscaran las pistas en el Observatori, irán encontrando sobres que les darán pistas sobre la fruta o verdura que tienen que buscar. Cuando hayan encontrado todas las pistas de cada uno de los grupos, se adivinará entre todos, la fruta o verdura. Esto, nos dará pie para trabajar temporalidad, envasado de la comida e incluso productos de proximidad, con la ayuda del panel imantado del mapamundi.</w:t>
            </w:r>
          </w:p>
        </w:tc>
      </w:tr>
      <w:tr w:rsidR="00DF3D82" w:rsidRPr="00A95BB4" w:rsidTr="0055638D">
        <w:trPr>
          <w:cnfStyle w:val="000000100000"/>
        </w:trPr>
        <w:tc>
          <w:tcPr>
            <w:cnfStyle w:val="001000000000"/>
            <w:tcW w:w="3261"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061" w:type="dxa"/>
            <w:vAlign w:val="center"/>
          </w:tcPr>
          <w:p w:rsidR="00DF3D82" w:rsidRPr="00A95BB4" w:rsidRDefault="00DF3D82" w:rsidP="0055638D">
            <w:pPr>
              <w:jc w:val="left"/>
              <w:cnfStyle w:val="000000100000"/>
              <w:rPr>
                <w:rFonts w:cs="Arial"/>
                <w:lang w:val="es-ES"/>
              </w:rPr>
            </w:pPr>
            <w:r w:rsidRPr="00A95BB4">
              <w:rPr>
                <w:rFonts w:cs="Arial"/>
                <w:lang w:val="es-ES"/>
              </w:rPr>
              <w:t>La dinámica se adaptará a la diversidad del grupo.</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Conclusiones/Reflexión final:</w:t>
            </w:r>
          </w:p>
        </w:tc>
        <w:tc>
          <w:tcPr>
            <w:tcW w:w="6061" w:type="dxa"/>
            <w:vAlign w:val="center"/>
          </w:tcPr>
          <w:p w:rsidR="00DF3D82" w:rsidRPr="00A95BB4" w:rsidRDefault="00DF3D82" w:rsidP="0055638D">
            <w:pPr>
              <w:jc w:val="left"/>
              <w:cnfStyle w:val="000000000000"/>
              <w:rPr>
                <w:rFonts w:cs="Arial"/>
                <w:lang w:val="es-ES"/>
              </w:rPr>
            </w:pPr>
            <w:r w:rsidRPr="00A95BB4">
              <w:rPr>
                <w:rFonts w:cs="Arial"/>
                <w:lang w:val="es-ES"/>
              </w:rPr>
              <w:t>El educador/a recogerá las ideas principales para mitigar nuestra huella de CO</w:t>
            </w:r>
            <w:r w:rsidRPr="00A95BB4">
              <w:rPr>
                <w:rFonts w:cs="Arial"/>
                <w:vertAlign w:val="subscript"/>
                <w:lang w:val="es-ES"/>
              </w:rPr>
              <w:t>2</w:t>
            </w:r>
            <w:r w:rsidRPr="00A95BB4">
              <w:rPr>
                <w:rFonts w:cs="Arial"/>
                <w:lang w:val="es-ES"/>
              </w:rPr>
              <w:t xml:space="preserve"> asociada a nuestra dieta: </w:t>
            </w:r>
            <w:r w:rsidRPr="00A95BB4">
              <w:rPr>
                <w:rFonts w:cs="Arial"/>
                <w:lang w:val="es-ES"/>
              </w:rPr>
              <w:lastRenderedPageBreak/>
              <w:t>importancia de consumir productos locales, de temporada, evitar en la medida de lo posible los productos sobre envasados y reducir nuestros residuos.</w:t>
            </w:r>
          </w:p>
          <w:p w:rsidR="00DF3D82" w:rsidRPr="00A95BB4" w:rsidRDefault="00DF3D82" w:rsidP="0055638D">
            <w:pPr>
              <w:jc w:val="left"/>
              <w:cnfStyle w:val="000000000000"/>
              <w:rPr>
                <w:rFonts w:cs="Arial"/>
                <w:lang w:val="es-ES"/>
              </w:rPr>
            </w:pPr>
            <w:r w:rsidRPr="00A95BB4">
              <w:rPr>
                <w:rFonts w:cs="Arial"/>
                <w:lang w:val="es-ES"/>
              </w:rPr>
              <w:t>Finalizamos, con el compromiso que se llevaran a la clase.</w:t>
            </w:r>
          </w:p>
        </w:tc>
      </w:tr>
    </w:tbl>
    <w:p w:rsidR="00DF3D82" w:rsidRPr="00A95BB4" w:rsidRDefault="00DF3D82" w:rsidP="00DF3D82"/>
    <w:p w:rsidR="005C6EEC" w:rsidRDefault="005C6EEC">
      <w:r>
        <w:rPr>
          <w:b/>
          <w:bCs/>
          <w:i/>
          <w:iCs/>
        </w:rPr>
        <w:br w:type="page"/>
      </w:r>
    </w:p>
    <w:tbl>
      <w:tblPr>
        <w:tblStyle w:val="Tablaconcuadrcula3-nfasis51"/>
        <w:tblW w:w="9322" w:type="dxa"/>
        <w:tblLayout w:type="fixed"/>
        <w:tblLook w:val="04A0"/>
      </w:tblPr>
      <w:tblGrid>
        <w:gridCol w:w="2518"/>
        <w:gridCol w:w="6804"/>
      </w:tblGrid>
      <w:tr w:rsidR="00DF3D82" w:rsidRPr="00A95BB4" w:rsidTr="0055638D">
        <w:trPr>
          <w:cnfStyle w:val="100000000000"/>
        </w:trPr>
        <w:tc>
          <w:tcPr>
            <w:cnfStyle w:val="001000000100"/>
            <w:tcW w:w="9322" w:type="dxa"/>
            <w:gridSpan w:val="2"/>
          </w:tcPr>
          <w:p w:rsidR="00DF3D82" w:rsidRPr="00A95BB4" w:rsidRDefault="00DF3D82" w:rsidP="0055638D">
            <w:pPr>
              <w:rPr>
                <w:rFonts w:cs="Arial"/>
                <w:lang w:val="es-ES"/>
              </w:rPr>
            </w:pPr>
            <w:r w:rsidRPr="00A95BB4">
              <w:rPr>
                <w:rFonts w:cs="Arial"/>
                <w:lang w:val="es-ES"/>
              </w:rPr>
              <w:t>Nombre de la actividad: CUMBRE DE VALÈNCIA</w:t>
            </w:r>
          </w:p>
        </w:tc>
      </w:tr>
      <w:tr w:rsidR="00DF3D82" w:rsidRPr="00A95BB4" w:rsidTr="0055638D">
        <w:trPr>
          <w:cnfStyle w:val="000000100000"/>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804" w:type="dxa"/>
            <w:tcBorders>
              <w:top w:val="double" w:sz="4" w:space="0" w:color="4F81BD" w:themeColor="accent1"/>
            </w:tcBorders>
            <w:vAlign w:val="center"/>
          </w:tcPr>
          <w:p w:rsidR="00DF3D82" w:rsidRPr="00A95BB4" w:rsidRDefault="00DF3D82" w:rsidP="0055638D">
            <w:pPr>
              <w:jc w:val="left"/>
              <w:cnfStyle w:val="000000100000"/>
              <w:rPr>
                <w:rFonts w:cs="Arial"/>
                <w:lang w:val="es-ES"/>
              </w:rPr>
            </w:pPr>
            <w:r w:rsidRPr="00A95BB4">
              <w:rPr>
                <w:rFonts w:cs="Arial"/>
                <w:lang w:val="es-ES"/>
              </w:rPr>
              <w:t>Secundaria y adultos</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804" w:type="dxa"/>
            <w:vAlign w:val="center"/>
          </w:tcPr>
          <w:p w:rsidR="00DF3D82" w:rsidRPr="00A95BB4" w:rsidRDefault="00DF3D82" w:rsidP="0055638D">
            <w:pPr>
              <w:jc w:val="left"/>
              <w:cnfStyle w:val="000000000000"/>
              <w:rPr>
                <w:rFonts w:cs="Arial"/>
                <w:lang w:val="es-ES"/>
              </w:rPr>
            </w:pPr>
            <w:r w:rsidRPr="00A95BB4">
              <w:rPr>
                <w:rFonts w:cs="Arial"/>
                <w:lang w:val="es-ES"/>
              </w:rPr>
              <w:t>Actividad presencial de rol-</w:t>
            </w:r>
            <w:proofErr w:type="spellStart"/>
            <w:r w:rsidRPr="00A95BB4">
              <w:rPr>
                <w:rFonts w:cs="Arial"/>
                <w:lang w:val="es-ES"/>
              </w:rPr>
              <w:t>play</w:t>
            </w:r>
            <w:proofErr w:type="spellEnd"/>
            <w:r w:rsidRPr="00A95BB4">
              <w:rPr>
                <w:rFonts w:cs="Arial"/>
                <w:lang w:val="es-ES"/>
              </w:rPr>
              <w:t xml:space="preserve">  basado en una cumbre realizada en Valencia, en la cual hay 8 personajes que deben llegar a un acuerdo para reducir las emisiones de GEI.</w:t>
            </w:r>
          </w:p>
          <w:p w:rsidR="00DF3D82" w:rsidRPr="00A95BB4" w:rsidRDefault="00DF3D82" w:rsidP="0055638D">
            <w:pPr>
              <w:jc w:val="left"/>
              <w:cnfStyle w:val="000000000000"/>
              <w:rPr>
                <w:rFonts w:cs="Arial"/>
                <w:lang w:val="es-ES"/>
              </w:rPr>
            </w:pPr>
            <w:r w:rsidRPr="00A95BB4">
              <w:rPr>
                <w:rFonts w:cs="Arial"/>
                <w:lang w:val="es-ES"/>
              </w:rPr>
              <w:t>Habrá un trabajo en grupo, en parejas o tríos preparan sus personajes a partir de lo que pone en las fichas. Tienen que desarrollar su personaje y defender con argumentos su postura a favor o en contra sobre la reducción de gases de efecto invernadero. Primera ronda de intervenciones: se presentan el personaje principal y secundario. El personaje principal es el encargado del discurso: indican si están a favor o en contra y exponen los argumentos para ello. El personaje secundario ayuda.  Segunda ronda de intervenciones, opcional, los que quieren explican en qué puntos podrían llegar a acuerdos, puntos de contacto y en qué condiciones estarían dispuestos a reducir las emisiones.</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804" w:type="dxa"/>
            <w:vAlign w:val="center"/>
          </w:tcPr>
          <w:p w:rsidR="00DF3D82" w:rsidRPr="00A95BB4" w:rsidRDefault="00DF3D82" w:rsidP="0055638D">
            <w:pPr>
              <w:jc w:val="left"/>
              <w:cnfStyle w:val="000000100000"/>
              <w:rPr>
                <w:rFonts w:cs="Arial"/>
                <w:lang w:val="es-ES"/>
              </w:rPr>
            </w:pPr>
            <w:r w:rsidRPr="00A95BB4">
              <w:rPr>
                <w:rFonts w:cs="Arial"/>
                <w:lang w:val="es-ES"/>
              </w:rPr>
              <w:t>La dinámica se adaptará a la diversidad del grupo.</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804" w:type="dxa"/>
          </w:tcPr>
          <w:p w:rsidR="00DF3D82" w:rsidRPr="00A95BB4" w:rsidRDefault="00DF3D82" w:rsidP="0055638D">
            <w:pPr>
              <w:cnfStyle w:val="000000000000"/>
              <w:rPr>
                <w:rFonts w:cs="Arial"/>
                <w:lang w:val="es-ES"/>
              </w:rPr>
            </w:pPr>
            <w:r w:rsidRPr="00A95BB4">
              <w:rPr>
                <w:rFonts w:cs="Arial"/>
                <w:lang w:val="es-ES"/>
              </w:rPr>
              <w:t>Agradecer la participación. Los indicios de acuerdo y consenso serán tenidos en cuenta por el organismo internacional para trazar líneas de trabajo prioritarias para el futuro. Como es probable que no lleguen a ningún consenso, apuntar algunas ideas de soluciones individuales del panel de Tus Decisiones Cuentan</w:t>
            </w:r>
          </w:p>
        </w:tc>
      </w:tr>
    </w:tbl>
    <w:p w:rsidR="00DF3D82" w:rsidRPr="00A95BB4" w:rsidRDefault="00DF3D82" w:rsidP="00DF3D82"/>
    <w:p w:rsidR="005C6EEC" w:rsidRDefault="005C6EEC">
      <w:r>
        <w:rPr>
          <w:b/>
          <w:bCs/>
          <w:i/>
          <w:iCs/>
        </w:rPr>
        <w:br w:type="page"/>
      </w:r>
    </w:p>
    <w:tbl>
      <w:tblPr>
        <w:tblStyle w:val="Tablaconcuadrcula3-nfasis51"/>
        <w:tblW w:w="9322" w:type="dxa"/>
        <w:tblLook w:val="04A0"/>
      </w:tblPr>
      <w:tblGrid>
        <w:gridCol w:w="3261"/>
        <w:gridCol w:w="6061"/>
      </w:tblGrid>
      <w:tr w:rsidR="00DF3D82" w:rsidRPr="00A95BB4" w:rsidTr="0055638D">
        <w:trPr>
          <w:cnfStyle w:val="100000000000"/>
        </w:trPr>
        <w:tc>
          <w:tcPr>
            <w:cnfStyle w:val="001000000100"/>
            <w:tcW w:w="9322" w:type="dxa"/>
            <w:gridSpan w:val="2"/>
          </w:tcPr>
          <w:p w:rsidR="00DF3D82" w:rsidRPr="00A95BB4" w:rsidRDefault="00DF3D82" w:rsidP="0055638D">
            <w:pPr>
              <w:rPr>
                <w:rFonts w:cs="Arial"/>
                <w:lang w:val="es-ES"/>
              </w:rPr>
            </w:pPr>
            <w:r w:rsidRPr="00A95BB4">
              <w:rPr>
                <w:rFonts w:cs="Arial"/>
                <w:lang w:val="es-ES"/>
              </w:rPr>
              <w:t>Nombre de la actividad: EL AGUA DE CONSUMO</w:t>
            </w:r>
          </w:p>
        </w:tc>
      </w:tr>
      <w:tr w:rsidR="00DF3D82" w:rsidRPr="00A95BB4" w:rsidTr="0055638D">
        <w:trPr>
          <w:cnfStyle w:val="000000100000"/>
        </w:trPr>
        <w:tc>
          <w:tcPr>
            <w:cnfStyle w:val="001000000000"/>
            <w:tcW w:w="3261"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061"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 y adultos</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Descripción de la actividad:</w:t>
            </w:r>
          </w:p>
        </w:tc>
        <w:tc>
          <w:tcPr>
            <w:tcW w:w="6061" w:type="dxa"/>
          </w:tcPr>
          <w:p w:rsidR="00DF3D82" w:rsidRPr="00A95BB4" w:rsidRDefault="00DF3D82" w:rsidP="0055638D">
            <w:pPr>
              <w:cnfStyle w:val="000000000000"/>
              <w:rPr>
                <w:rFonts w:cs="Arial"/>
                <w:lang w:val="es-ES"/>
              </w:rPr>
            </w:pPr>
            <w:r w:rsidRPr="00A95BB4">
              <w:rPr>
                <w:rFonts w:cs="Arial"/>
                <w:lang w:val="es-ES"/>
              </w:rPr>
              <w:t>Se explicará el ciclo del agua y los efectos del cambio climático en la distribución y cantidad de precipitaciones, así como el concepto de huella hídrica.</w:t>
            </w:r>
          </w:p>
          <w:p w:rsidR="00DF3D82" w:rsidRPr="00A95BB4" w:rsidRDefault="00DF3D82" w:rsidP="0055638D">
            <w:pPr>
              <w:cnfStyle w:val="000000000000"/>
              <w:rPr>
                <w:rFonts w:cs="Arial"/>
                <w:lang w:val="es-ES"/>
              </w:rPr>
            </w:pPr>
            <w:r w:rsidRPr="00A95BB4">
              <w:rPr>
                <w:rFonts w:cs="Arial"/>
                <w:lang w:val="es-ES"/>
              </w:rPr>
              <w:t xml:space="preserve">Se divide el grupo en tres subgrupos y se asigna a cada uno una situación de consumo diferente. En el suelo se disponen todas las tarjetas boca abajo. A continuación, se descubre una tarjeta. Cada grupo intenta adivinar la huella hídrica de ese producto. El que más se acerque descubrirá la siguiente tarjeta. </w:t>
            </w:r>
          </w:p>
        </w:tc>
      </w:tr>
      <w:tr w:rsidR="00DF3D82" w:rsidRPr="00A95BB4" w:rsidTr="0055638D">
        <w:trPr>
          <w:cnfStyle w:val="000000100000"/>
        </w:trPr>
        <w:tc>
          <w:tcPr>
            <w:cnfStyle w:val="001000000000"/>
            <w:tcW w:w="3261"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061" w:type="dxa"/>
          </w:tcPr>
          <w:p w:rsidR="00DF3D82" w:rsidRPr="00A95BB4" w:rsidRDefault="00DF3D82" w:rsidP="0055638D">
            <w:pPr>
              <w:cnfStyle w:val="000000100000"/>
              <w:rPr>
                <w:rFonts w:cs="Arial"/>
                <w:lang w:val="es-ES"/>
              </w:rPr>
            </w:pPr>
            <w:r w:rsidRPr="00A95BB4">
              <w:rPr>
                <w:rFonts w:cs="Arial"/>
                <w:lang w:val="es-ES"/>
              </w:rPr>
              <w:t>La dinámica se adaptará a la diversidad del grupo.</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Conclusiones/Reflexión final:</w:t>
            </w:r>
          </w:p>
        </w:tc>
        <w:tc>
          <w:tcPr>
            <w:tcW w:w="6061" w:type="dxa"/>
          </w:tcPr>
          <w:p w:rsidR="00DF3D82" w:rsidRPr="00A95BB4" w:rsidRDefault="00DF3D82" w:rsidP="0055638D">
            <w:pPr>
              <w:cnfStyle w:val="000000000000"/>
              <w:rPr>
                <w:rFonts w:cs="Arial"/>
                <w:lang w:val="es-ES"/>
              </w:rPr>
            </w:pPr>
            <w:r w:rsidRPr="00A95BB4">
              <w:rPr>
                <w:rFonts w:cs="Arial"/>
                <w:lang w:val="es-ES"/>
              </w:rPr>
              <w:t>Reflexión de la huella hídrica de cada una de las situaciones de consumo. Posteriormente, se escribirá un compromiso tanto para el aula como para casa.</w:t>
            </w:r>
          </w:p>
        </w:tc>
      </w:tr>
    </w:tbl>
    <w:p w:rsidR="00DF3D82" w:rsidRPr="00A95BB4" w:rsidRDefault="00DF3D82" w:rsidP="00DF3D82"/>
    <w:p w:rsidR="005C6EEC" w:rsidRDefault="005C6EEC">
      <w:r>
        <w:rPr>
          <w:b/>
          <w:bCs/>
          <w:i/>
          <w:iCs/>
        </w:rPr>
        <w:br w:type="page"/>
      </w:r>
    </w:p>
    <w:tbl>
      <w:tblPr>
        <w:tblStyle w:val="Tablaconcuadrcula3-nfasis51"/>
        <w:tblW w:w="9322" w:type="dxa"/>
        <w:tblLook w:val="04A0"/>
      </w:tblPr>
      <w:tblGrid>
        <w:gridCol w:w="3225"/>
        <w:gridCol w:w="6097"/>
      </w:tblGrid>
      <w:tr w:rsidR="00DF3D82" w:rsidRPr="00A95BB4" w:rsidTr="0055638D">
        <w:trPr>
          <w:cnfStyle w:val="100000000000"/>
        </w:trPr>
        <w:tc>
          <w:tcPr>
            <w:cnfStyle w:val="001000000100"/>
            <w:tcW w:w="9322" w:type="dxa"/>
            <w:gridSpan w:val="2"/>
            <w:vAlign w:val="center"/>
          </w:tcPr>
          <w:p w:rsidR="00DF3D82" w:rsidRPr="00A95BB4" w:rsidRDefault="00DF3D82" w:rsidP="0055638D">
            <w:pPr>
              <w:jc w:val="left"/>
              <w:rPr>
                <w:rFonts w:cs="Arial"/>
                <w:lang w:val="es-ES"/>
              </w:rPr>
            </w:pPr>
            <w:r w:rsidRPr="00A95BB4">
              <w:rPr>
                <w:rFonts w:cs="Arial"/>
                <w:lang w:val="es-ES"/>
              </w:rPr>
              <w:t>Nombre de la actividad: CAMBIO CLIMÁTICO Y EFECTO INVERNADERO</w:t>
            </w:r>
          </w:p>
        </w:tc>
      </w:tr>
      <w:tr w:rsidR="00DF3D82" w:rsidRPr="00A95BB4" w:rsidTr="0055638D">
        <w:trPr>
          <w:cnfStyle w:val="000000100000"/>
        </w:trPr>
        <w:tc>
          <w:tcPr>
            <w:cnfStyle w:val="001000000000"/>
            <w:tcW w:w="3225" w:type="dxa"/>
            <w:tcBorders>
              <w:top w:val="double" w:sz="4" w:space="0" w:color="4F81BD" w:themeColor="accent1"/>
            </w:tcBorders>
            <w:vAlign w:val="center"/>
          </w:tcPr>
          <w:p w:rsidR="00DF3D82" w:rsidRPr="00A95BB4" w:rsidRDefault="00DF3D82" w:rsidP="0055638D">
            <w:pPr>
              <w:jc w:val="left"/>
              <w:rPr>
                <w:rFonts w:cs="Arial"/>
                <w:lang w:val="es-ES"/>
              </w:rPr>
            </w:pPr>
            <w:r w:rsidRPr="00A95BB4">
              <w:rPr>
                <w:rFonts w:cs="Arial"/>
                <w:lang w:val="es-ES"/>
              </w:rPr>
              <w:t>Público destinatario:</w:t>
            </w:r>
          </w:p>
        </w:tc>
        <w:tc>
          <w:tcPr>
            <w:tcW w:w="6097" w:type="dxa"/>
            <w:tcBorders>
              <w:top w:val="double" w:sz="4" w:space="0" w:color="4F81BD" w:themeColor="accent1"/>
            </w:tcBorders>
            <w:vAlign w:val="center"/>
          </w:tcPr>
          <w:p w:rsidR="00DF3D82" w:rsidRPr="00A95BB4" w:rsidRDefault="00DF3D82" w:rsidP="0055638D">
            <w:pPr>
              <w:jc w:val="left"/>
              <w:cnfStyle w:val="000000100000"/>
              <w:rPr>
                <w:rFonts w:cs="Arial"/>
                <w:lang w:val="es-ES"/>
              </w:rPr>
            </w:pPr>
            <w:r w:rsidRPr="00A95BB4">
              <w:rPr>
                <w:rFonts w:cs="Arial"/>
                <w:lang w:val="es-ES"/>
              </w:rPr>
              <w:t>Primaria</w:t>
            </w:r>
          </w:p>
        </w:tc>
      </w:tr>
      <w:tr w:rsidR="00DF3D82" w:rsidRPr="00A95BB4" w:rsidTr="0055638D">
        <w:tc>
          <w:tcPr>
            <w:cnfStyle w:val="001000000000"/>
            <w:tcW w:w="3225" w:type="dxa"/>
            <w:vAlign w:val="center"/>
          </w:tcPr>
          <w:p w:rsidR="00DF3D82" w:rsidRPr="00A95BB4" w:rsidRDefault="00DF3D82" w:rsidP="0055638D">
            <w:pPr>
              <w:jc w:val="left"/>
              <w:rPr>
                <w:rFonts w:cs="Arial"/>
                <w:lang w:val="es-ES"/>
              </w:rPr>
            </w:pPr>
            <w:r w:rsidRPr="00A95BB4">
              <w:rPr>
                <w:rFonts w:cs="Arial"/>
                <w:lang w:val="es-ES"/>
              </w:rPr>
              <w:t>Descripción de la actividad:</w:t>
            </w:r>
          </w:p>
        </w:tc>
        <w:tc>
          <w:tcPr>
            <w:tcW w:w="6097" w:type="dxa"/>
            <w:vAlign w:val="center"/>
          </w:tcPr>
          <w:p w:rsidR="00DF3D82" w:rsidRPr="00A95BB4" w:rsidRDefault="00DF3D82" w:rsidP="0055638D">
            <w:pPr>
              <w:jc w:val="left"/>
              <w:cnfStyle w:val="000000000000"/>
              <w:rPr>
                <w:rFonts w:cs="Arial"/>
                <w:lang w:val="es-ES"/>
              </w:rPr>
            </w:pPr>
            <w:r w:rsidRPr="00A95BB4">
              <w:rPr>
                <w:rFonts w:cs="Arial"/>
                <w:lang w:val="es-ES"/>
              </w:rPr>
              <w:t>A cada miembro se le asigna un rol distinto de entre los cuatro identificado con un color distinto: Azul, rojo, verde y amarillo.</w:t>
            </w:r>
          </w:p>
          <w:p w:rsidR="00DF3D82" w:rsidRPr="00A95BB4" w:rsidRDefault="00DF3D82" w:rsidP="0055638D">
            <w:pPr>
              <w:jc w:val="left"/>
              <w:cnfStyle w:val="000000000000"/>
              <w:rPr>
                <w:rFonts w:cs="Arial"/>
                <w:lang w:val="es-ES"/>
              </w:rPr>
            </w:pPr>
            <w:r w:rsidRPr="00A95BB4">
              <w:rPr>
                <w:rFonts w:cs="Arial"/>
                <w:lang w:val="es-ES"/>
              </w:rPr>
              <w:t>Los azules forman un circulo (Atmósfera) y los amarillos entran y salen del círculo (rayos solares). Unos salen y otros no, produciendo el efecto invernadero. Ahora entran los verdes (humanos) y en orden dirán actividades cotidianas: Si dichas actividades contienen emisiones de GEI entrarán los rojos representándolas (bien uno, dos o tres según lo contaminante que sea).</w:t>
            </w:r>
          </w:p>
          <w:p w:rsidR="00DF3D82" w:rsidRPr="00A95BB4" w:rsidRDefault="00DF3D82" w:rsidP="0055638D">
            <w:pPr>
              <w:jc w:val="left"/>
              <w:cnfStyle w:val="000000000000"/>
              <w:rPr>
                <w:rFonts w:cs="Arial"/>
                <w:lang w:val="es-ES"/>
              </w:rPr>
            </w:pPr>
            <w:r w:rsidRPr="00A95BB4">
              <w:rPr>
                <w:rFonts w:cs="Arial"/>
                <w:lang w:val="es-ES"/>
              </w:rPr>
              <w:t>Cada vez se acumularán más dentro del círculo, los rayos amarillos rebotarán más con lo que será más difícil salir.</w:t>
            </w:r>
          </w:p>
          <w:p w:rsidR="00DF3D82" w:rsidRPr="00A95BB4" w:rsidRDefault="00DF3D82" w:rsidP="0055638D">
            <w:pPr>
              <w:jc w:val="left"/>
              <w:cnfStyle w:val="000000000000"/>
              <w:rPr>
                <w:rFonts w:cs="Arial"/>
                <w:lang w:val="es-ES"/>
              </w:rPr>
            </w:pPr>
            <w:r w:rsidRPr="00A95BB4">
              <w:rPr>
                <w:rFonts w:cs="Arial"/>
                <w:lang w:val="es-ES"/>
              </w:rPr>
              <w:t>Dinamización de la actividad introduciendo fenómenos atmosféricos y climáticos, derivados del calentamiento global, tormentas, sequias,  incendios etc.</w:t>
            </w:r>
          </w:p>
        </w:tc>
      </w:tr>
      <w:tr w:rsidR="00DF3D82" w:rsidRPr="00A95BB4" w:rsidTr="0055638D">
        <w:trPr>
          <w:cnfStyle w:val="000000100000"/>
        </w:trPr>
        <w:tc>
          <w:tcPr>
            <w:cnfStyle w:val="001000000000"/>
            <w:tcW w:w="3225" w:type="dxa"/>
            <w:vAlign w:val="center"/>
          </w:tcPr>
          <w:p w:rsidR="00DF3D82" w:rsidRPr="00A95BB4" w:rsidRDefault="00DF3D82" w:rsidP="0055638D">
            <w:pPr>
              <w:jc w:val="left"/>
              <w:rPr>
                <w:rFonts w:cs="Arial"/>
                <w:lang w:val="es-ES"/>
              </w:rPr>
            </w:pPr>
            <w:r w:rsidRPr="00A95BB4">
              <w:rPr>
                <w:rFonts w:cs="Arial"/>
                <w:lang w:val="es-ES"/>
              </w:rPr>
              <w:t>Recursos de apoyo (links, vídeos etc.):</w:t>
            </w:r>
          </w:p>
        </w:tc>
        <w:tc>
          <w:tcPr>
            <w:tcW w:w="6097" w:type="dxa"/>
            <w:vAlign w:val="center"/>
          </w:tcPr>
          <w:p w:rsidR="00DF3D82" w:rsidRPr="00A95BB4" w:rsidRDefault="00DF3D82" w:rsidP="0055638D">
            <w:pPr>
              <w:jc w:val="left"/>
              <w:cnfStyle w:val="000000100000"/>
              <w:rPr>
                <w:rFonts w:cs="Arial"/>
                <w:lang w:val="es-ES"/>
              </w:rPr>
            </w:pPr>
            <w:r w:rsidRPr="00A95BB4">
              <w:rPr>
                <w:rFonts w:cs="Arial"/>
                <w:lang w:val="es-ES"/>
              </w:rPr>
              <w:t>Infografías del Efecto invernadero y calentamiento global, del OCC</w:t>
            </w:r>
          </w:p>
          <w:p w:rsidR="00DF3D82" w:rsidRPr="00A95BB4" w:rsidRDefault="00DF3D82" w:rsidP="0055638D">
            <w:pPr>
              <w:jc w:val="left"/>
              <w:cnfStyle w:val="000000100000"/>
              <w:rPr>
                <w:rFonts w:cs="Arial"/>
                <w:lang w:val="es-ES"/>
              </w:rPr>
            </w:pPr>
            <w:r w:rsidRPr="00A95BB4">
              <w:rPr>
                <w:rFonts w:cs="Arial"/>
                <w:lang w:val="es-ES"/>
              </w:rPr>
              <w:t>Globo terráqueo hinchable.</w:t>
            </w:r>
          </w:p>
        </w:tc>
      </w:tr>
      <w:tr w:rsidR="00DF3D82" w:rsidRPr="00A95BB4" w:rsidTr="0055638D">
        <w:tc>
          <w:tcPr>
            <w:cnfStyle w:val="001000000000"/>
            <w:tcW w:w="3225" w:type="dxa"/>
            <w:vAlign w:val="center"/>
          </w:tcPr>
          <w:p w:rsidR="00DF3D82" w:rsidRPr="00A95BB4" w:rsidRDefault="00DF3D82" w:rsidP="0055638D">
            <w:pPr>
              <w:jc w:val="left"/>
              <w:rPr>
                <w:rFonts w:cs="Arial"/>
                <w:lang w:val="es-ES"/>
              </w:rPr>
            </w:pPr>
            <w:r w:rsidRPr="00A95BB4">
              <w:rPr>
                <w:rFonts w:cs="Arial"/>
                <w:lang w:val="es-ES"/>
              </w:rPr>
              <w:t xml:space="preserve">Consideraciones/adaptaciones para la diversidad del alumnado: </w:t>
            </w:r>
          </w:p>
        </w:tc>
        <w:tc>
          <w:tcPr>
            <w:tcW w:w="6097" w:type="dxa"/>
            <w:vAlign w:val="center"/>
          </w:tcPr>
          <w:p w:rsidR="00DF3D82" w:rsidRPr="00A95BB4" w:rsidRDefault="00DF3D82" w:rsidP="0055638D">
            <w:pPr>
              <w:jc w:val="left"/>
              <w:cnfStyle w:val="000000000000"/>
              <w:rPr>
                <w:rFonts w:cs="Arial"/>
                <w:lang w:val="es-ES"/>
              </w:rPr>
            </w:pPr>
            <w:r w:rsidRPr="00A95BB4">
              <w:rPr>
                <w:rFonts w:cs="Arial"/>
                <w:lang w:val="es-ES"/>
              </w:rPr>
              <w:t>La dinámica se adaptará a la diversidad del grupo.</w:t>
            </w:r>
          </w:p>
        </w:tc>
      </w:tr>
      <w:tr w:rsidR="00DF3D82" w:rsidRPr="00A95BB4" w:rsidTr="0055638D">
        <w:trPr>
          <w:cnfStyle w:val="000000100000"/>
        </w:trPr>
        <w:tc>
          <w:tcPr>
            <w:cnfStyle w:val="001000000000"/>
            <w:tcW w:w="3225" w:type="dxa"/>
            <w:vAlign w:val="center"/>
          </w:tcPr>
          <w:p w:rsidR="00DF3D82" w:rsidRPr="00A95BB4" w:rsidRDefault="00DF3D82" w:rsidP="0055638D">
            <w:pPr>
              <w:jc w:val="left"/>
              <w:rPr>
                <w:rFonts w:cs="Arial"/>
                <w:lang w:val="es-ES"/>
              </w:rPr>
            </w:pPr>
            <w:r w:rsidRPr="00A95BB4">
              <w:rPr>
                <w:rFonts w:cs="Arial"/>
                <w:lang w:val="es-ES"/>
              </w:rPr>
              <w:t>Conclusiones/Reflexión final:</w:t>
            </w:r>
          </w:p>
        </w:tc>
        <w:tc>
          <w:tcPr>
            <w:tcW w:w="6097" w:type="dxa"/>
            <w:vAlign w:val="center"/>
          </w:tcPr>
          <w:p w:rsidR="00DF3D82" w:rsidRPr="00A95BB4" w:rsidRDefault="00DF3D82" w:rsidP="0055638D">
            <w:pPr>
              <w:jc w:val="left"/>
              <w:cnfStyle w:val="000000100000"/>
              <w:rPr>
                <w:rFonts w:cs="Arial"/>
                <w:lang w:val="es-ES"/>
              </w:rPr>
            </w:pPr>
            <w:r w:rsidRPr="00A95BB4">
              <w:rPr>
                <w:rFonts w:cs="Arial"/>
                <w:lang w:val="es-ES"/>
              </w:rPr>
              <w:t>Se pregunta a los humanos como estaban mejor y que medidas adoptarían para reducir las emisiones de GEI que han provocado con sus acciones. De esta forma irán saliendo progresivamente los rojos (GEI).</w:t>
            </w:r>
          </w:p>
        </w:tc>
      </w:tr>
    </w:tbl>
    <w:p w:rsidR="00DF3D82" w:rsidRPr="00A95BB4" w:rsidRDefault="00DF3D82" w:rsidP="00DF3D82"/>
    <w:p w:rsidR="005C6EEC" w:rsidRDefault="005C6EEC">
      <w:r>
        <w:rPr>
          <w:b/>
          <w:bCs/>
          <w:i/>
          <w:iCs/>
        </w:rPr>
        <w:br w:type="page"/>
      </w:r>
    </w:p>
    <w:tbl>
      <w:tblPr>
        <w:tblStyle w:val="Tablaconcuadrcula3-nfasis51"/>
        <w:tblW w:w="9322" w:type="dxa"/>
        <w:tblLook w:val="04A0"/>
      </w:tblPr>
      <w:tblGrid>
        <w:gridCol w:w="3261"/>
        <w:gridCol w:w="6061"/>
      </w:tblGrid>
      <w:tr w:rsidR="00DF3D82" w:rsidRPr="00A95BB4" w:rsidTr="0055638D">
        <w:trPr>
          <w:cnfStyle w:val="100000000000"/>
        </w:trPr>
        <w:tc>
          <w:tcPr>
            <w:cnfStyle w:val="001000000100"/>
            <w:tcW w:w="9322" w:type="dxa"/>
            <w:gridSpan w:val="2"/>
          </w:tcPr>
          <w:p w:rsidR="00DF3D82" w:rsidRPr="00A95BB4" w:rsidRDefault="00DF3D82" w:rsidP="0055638D">
            <w:pPr>
              <w:rPr>
                <w:rFonts w:cs="Arial"/>
                <w:lang w:val="es-ES"/>
              </w:rPr>
            </w:pPr>
            <w:r w:rsidRPr="00A95BB4">
              <w:rPr>
                <w:rFonts w:cs="Arial"/>
                <w:lang w:val="es-ES"/>
              </w:rPr>
              <w:t>Nombre de la actividad: EL AGUA EN CASA</w:t>
            </w:r>
          </w:p>
        </w:tc>
      </w:tr>
      <w:tr w:rsidR="00DF3D82" w:rsidRPr="00A95BB4" w:rsidTr="0055638D">
        <w:trPr>
          <w:cnfStyle w:val="000000100000"/>
        </w:trPr>
        <w:tc>
          <w:tcPr>
            <w:cnfStyle w:val="001000000000"/>
            <w:tcW w:w="3261"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061"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Descripción de la actividad:</w:t>
            </w:r>
          </w:p>
        </w:tc>
        <w:tc>
          <w:tcPr>
            <w:tcW w:w="6061" w:type="dxa"/>
          </w:tcPr>
          <w:p w:rsidR="00DF3D82" w:rsidRPr="00A95BB4" w:rsidRDefault="00DF3D82" w:rsidP="0055638D">
            <w:pPr>
              <w:pStyle w:val="Default"/>
              <w:spacing w:line="360" w:lineRule="auto"/>
              <w:jc w:val="both"/>
              <w:cnfStyle w:val="000000000000"/>
              <w:rPr>
                <w:rFonts w:ascii="Arial" w:hAnsi="Arial" w:cs="Arial"/>
                <w:sz w:val="22"/>
                <w:szCs w:val="22"/>
                <w:lang w:val="es-ES"/>
              </w:rPr>
            </w:pPr>
            <w:r w:rsidRPr="00A95BB4">
              <w:rPr>
                <w:rFonts w:ascii="Arial" w:hAnsi="Arial" w:cs="Arial"/>
                <w:sz w:val="22"/>
                <w:szCs w:val="22"/>
                <w:lang w:val="es-ES"/>
              </w:rPr>
              <w:t xml:space="preserve">Actividad presencial. Por una parte, conocer el ciclo del agua, dependiendo del nivel educativo se adaptarán los imanes que deberán poner en el panel. Explicaremos la disponibilidad de agua con dos frascos de arena, guiado por el educador con voluntarios, irán sacando las proporciones de agua dulce, agua en estado de hielo… </w:t>
            </w:r>
          </w:p>
          <w:p w:rsidR="00DF3D82" w:rsidRPr="00A95BB4" w:rsidRDefault="00DF3D82" w:rsidP="0055638D">
            <w:pPr>
              <w:pStyle w:val="Default"/>
              <w:spacing w:line="360" w:lineRule="auto"/>
              <w:jc w:val="both"/>
              <w:cnfStyle w:val="000000000000"/>
              <w:rPr>
                <w:rFonts w:ascii="Arial" w:hAnsi="Arial" w:cs="Arial"/>
                <w:sz w:val="22"/>
                <w:szCs w:val="22"/>
                <w:lang w:val="es-ES"/>
              </w:rPr>
            </w:pPr>
            <w:r w:rsidRPr="00A95BB4">
              <w:rPr>
                <w:rFonts w:ascii="Arial" w:hAnsi="Arial" w:cs="Arial"/>
                <w:sz w:val="22"/>
                <w:szCs w:val="22"/>
                <w:lang w:val="es-ES"/>
              </w:rPr>
              <w:t xml:space="preserve"> Explicación sobre el futuro habrá menos agua disponible para el uso personal. Introducir el concepto de huella hídrica como mecanismo de autoevaluación. </w:t>
            </w:r>
          </w:p>
          <w:p w:rsidR="00DF3D82" w:rsidRPr="00A95BB4" w:rsidRDefault="00DF3D82" w:rsidP="0055638D">
            <w:pPr>
              <w:pStyle w:val="Default"/>
              <w:spacing w:line="360" w:lineRule="auto"/>
              <w:jc w:val="both"/>
              <w:cnfStyle w:val="000000000000"/>
              <w:rPr>
                <w:rFonts w:ascii="Arial" w:hAnsi="Arial" w:cs="Arial"/>
                <w:sz w:val="22"/>
                <w:szCs w:val="22"/>
                <w:lang w:val="es-ES"/>
              </w:rPr>
            </w:pPr>
            <w:r w:rsidRPr="00A95BB4">
              <w:rPr>
                <w:rFonts w:ascii="Arial" w:hAnsi="Arial" w:cs="Arial"/>
                <w:sz w:val="22"/>
                <w:szCs w:val="22"/>
                <w:lang w:val="es-ES"/>
              </w:rPr>
              <w:t xml:space="preserve">Se eligen voluntarios que cogerán una tarjeta de malos hábitos que representarán con una mímica. Los demás deben adivinar el hábito y proponer una acción homologa que consuma menos agua. </w:t>
            </w:r>
          </w:p>
          <w:p w:rsidR="00DF3D82" w:rsidRPr="00A95BB4" w:rsidRDefault="00DF3D82" w:rsidP="0055638D">
            <w:pPr>
              <w:pStyle w:val="Default"/>
              <w:spacing w:line="360" w:lineRule="auto"/>
              <w:jc w:val="both"/>
              <w:cnfStyle w:val="000000000000"/>
              <w:rPr>
                <w:rFonts w:ascii="Arial" w:hAnsi="Arial" w:cs="Arial"/>
                <w:sz w:val="22"/>
                <w:szCs w:val="22"/>
                <w:lang w:val="es-ES"/>
              </w:rPr>
            </w:pPr>
            <w:r w:rsidRPr="00A95BB4">
              <w:rPr>
                <w:rFonts w:ascii="Arial" w:hAnsi="Arial" w:cs="Arial"/>
                <w:sz w:val="22"/>
                <w:szCs w:val="22"/>
                <w:lang w:val="es-ES"/>
              </w:rPr>
              <w:t xml:space="preserve">A continuación, pegan los </w:t>
            </w:r>
            <w:proofErr w:type="spellStart"/>
            <w:r w:rsidRPr="00A95BB4">
              <w:rPr>
                <w:rFonts w:ascii="Arial" w:hAnsi="Arial" w:cs="Arial"/>
                <w:sz w:val="22"/>
                <w:szCs w:val="22"/>
                <w:lang w:val="es-ES"/>
              </w:rPr>
              <w:t>gomets</w:t>
            </w:r>
            <w:proofErr w:type="spellEnd"/>
            <w:r w:rsidRPr="00A95BB4">
              <w:rPr>
                <w:rFonts w:ascii="Arial" w:hAnsi="Arial" w:cs="Arial"/>
                <w:sz w:val="22"/>
                <w:szCs w:val="22"/>
                <w:lang w:val="es-ES"/>
              </w:rPr>
              <w:t xml:space="preserve"> de color azul en su huella en función del hábito que realizan en casa.</w:t>
            </w:r>
          </w:p>
        </w:tc>
      </w:tr>
      <w:tr w:rsidR="00DF3D82" w:rsidRPr="00A95BB4" w:rsidTr="0055638D">
        <w:trPr>
          <w:cnfStyle w:val="000000100000"/>
        </w:trPr>
        <w:tc>
          <w:tcPr>
            <w:cnfStyle w:val="001000000000"/>
            <w:tcW w:w="3261"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061" w:type="dxa"/>
          </w:tcPr>
          <w:p w:rsidR="00DF3D82" w:rsidRPr="00A95BB4" w:rsidRDefault="00DF3D82" w:rsidP="0055638D">
            <w:pPr>
              <w:cnfStyle w:val="000000100000"/>
              <w:rPr>
                <w:rFonts w:cs="Arial"/>
                <w:lang w:val="es-ES"/>
              </w:rPr>
            </w:pPr>
            <w:r w:rsidRPr="00A95BB4">
              <w:rPr>
                <w:rFonts w:cs="Arial"/>
                <w:lang w:val="es-ES"/>
              </w:rPr>
              <w:t>La dinámica se adaptará a la diversidad del grupo.</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Conclusiones/Reflexión final:</w:t>
            </w:r>
          </w:p>
        </w:tc>
        <w:tc>
          <w:tcPr>
            <w:tcW w:w="6061" w:type="dxa"/>
          </w:tcPr>
          <w:p w:rsidR="00DF3D82" w:rsidRPr="00A95BB4" w:rsidRDefault="00DF3D82" w:rsidP="0055638D">
            <w:pPr>
              <w:pStyle w:val="Default"/>
              <w:spacing w:line="360" w:lineRule="auto"/>
              <w:jc w:val="both"/>
              <w:cnfStyle w:val="000000000000"/>
              <w:rPr>
                <w:rFonts w:ascii="Arial" w:hAnsi="Arial" w:cs="Arial"/>
                <w:sz w:val="22"/>
                <w:szCs w:val="22"/>
                <w:lang w:val="es-ES"/>
              </w:rPr>
            </w:pPr>
            <w:r w:rsidRPr="00A95BB4">
              <w:rPr>
                <w:rFonts w:ascii="Arial" w:hAnsi="Arial" w:cs="Arial"/>
                <w:sz w:val="22"/>
                <w:szCs w:val="22"/>
                <w:lang w:val="es-ES"/>
              </w:rPr>
              <w:t>Tras realizar la actividad se propone que escriban un compromiso para ahorrar agua tanto en el colegio como en casa.</w:t>
            </w:r>
          </w:p>
        </w:tc>
      </w:tr>
    </w:tbl>
    <w:p w:rsidR="00DF3D82" w:rsidRPr="00A95BB4" w:rsidRDefault="00DF3D82" w:rsidP="00DF3D82"/>
    <w:p w:rsidR="00DF3D82" w:rsidRPr="00A95BB4" w:rsidRDefault="00DF3D82" w:rsidP="00DF3D82">
      <w:r w:rsidRPr="00A95BB4">
        <w:rPr>
          <w:b/>
          <w:bCs/>
          <w:i/>
          <w:iCs/>
        </w:rPr>
        <w:br w:type="page"/>
      </w:r>
    </w:p>
    <w:tbl>
      <w:tblPr>
        <w:tblStyle w:val="Tablaconcuadrcula3-nfasis51"/>
        <w:tblW w:w="9782" w:type="dxa"/>
        <w:tblLook w:val="04A0"/>
      </w:tblPr>
      <w:tblGrid>
        <w:gridCol w:w="3401"/>
        <w:gridCol w:w="6381"/>
      </w:tblGrid>
      <w:tr w:rsidR="00DF3D82" w:rsidRPr="00A95BB4" w:rsidTr="0055638D">
        <w:trPr>
          <w:cnfStyle w:val="100000000000"/>
        </w:trPr>
        <w:tc>
          <w:tcPr>
            <w:cnfStyle w:val="001000000100"/>
            <w:tcW w:w="9782" w:type="dxa"/>
            <w:gridSpan w:val="2"/>
          </w:tcPr>
          <w:p w:rsidR="00DF3D82" w:rsidRPr="00A95BB4" w:rsidRDefault="00DF3D82" w:rsidP="0055638D">
            <w:pPr>
              <w:rPr>
                <w:rFonts w:cs="Arial"/>
                <w:lang w:val="es-ES"/>
              </w:rPr>
            </w:pPr>
            <w:r w:rsidRPr="00A95BB4">
              <w:rPr>
                <w:rFonts w:cs="Arial"/>
                <w:lang w:val="es-ES"/>
              </w:rPr>
              <w:t>Nombre de la actividad: ESCAPE ROOM – CONOCER EL CAMBIO CLIMÁTICO FUERA DEL OCC - ONLINE</w:t>
            </w:r>
          </w:p>
        </w:tc>
      </w:tr>
      <w:tr w:rsidR="00DF3D82" w:rsidRPr="00A95BB4" w:rsidTr="0055638D">
        <w:trPr>
          <w:cnfStyle w:val="000000100000"/>
        </w:trPr>
        <w:tc>
          <w:tcPr>
            <w:cnfStyle w:val="001000000000"/>
            <w:tcW w:w="3401"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381"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 secundaria, adultos</w:t>
            </w:r>
          </w:p>
        </w:tc>
      </w:tr>
      <w:tr w:rsidR="00DF3D82" w:rsidRPr="00A95BB4" w:rsidTr="0055638D">
        <w:tc>
          <w:tcPr>
            <w:cnfStyle w:val="001000000000"/>
            <w:tcW w:w="3401" w:type="dxa"/>
          </w:tcPr>
          <w:p w:rsidR="00DF3D82" w:rsidRPr="00A95BB4" w:rsidRDefault="00DF3D82" w:rsidP="0055638D">
            <w:pPr>
              <w:rPr>
                <w:rFonts w:cs="Arial"/>
                <w:lang w:val="es-ES"/>
              </w:rPr>
            </w:pPr>
            <w:r w:rsidRPr="00A95BB4">
              <w:rPr>
                <w:rFonts w:cs="Arial"/>
                <w:lang w:val="es-ES"/>
              </w:rPr>
              <w:t>Descripción de la actividad:</w:t>
            </w:r>
          </w:p>
        </w:tc>
        <w:tc>
          <w:tcPr>
            <w:tcW w:w="6381" w:type="dxa"/>
          </w:tcPr>
          <w:p w:rsidR="00DF3D82" w:rsidRPr="00A95BB4" w:rsidRDefault="00DF3D82" w:rsidP="0055638D">
            <w:pPr>
              <w:cnfStyle w:val="000000000000"/>
              <w:rPr>
                <w:rFonts w:cs="Arial"/>
                <w:lang w:val="es-ES"/>
              </w:rPr>
            </w:pPr>
            <w:r w:rsidRPr="00A95BB4">
              <w:rPr>
                <w:rFonts w:cs="Arial"/>
                <w:lang w:val="es-ES"/>
              </w:rPr>
              <w:t>Actividad online en la que primero se hará la introducción de que es el Observatori y en qué consistirá la sesión.</w:t>
            </w:r>
          </w:p>
          <w:p w:rsidR="00DF3D82" w:rsidRPr="00A95BB4" w:rsidRDefault="00DF3D82" w:rsidP="0055638D">
            <w:pPr>
              <w:cnfStyle w:val="000000000000"/>
              <w:rPr>
                <w:rFonts w:cs="Arial"/>
                <w:lang w:val="es-ES"/>
              </w:rPr>
            </w:pPr>
            <w:r w:rsidRPr="00A95BB4">
              <w:rPr>
                <w:rFonts w:cs="Arial"/>
                <w:lang w:val="es-ES"/>
              </w:rPr>
              <w:t>El responsable hará varios grupos y repartirán las hojas con las preguntas que deberán rellenar.</w:t>
            </w:r>
          </w:p>
          <w:p w:rsidR="00DF3D82" w:rsidRPr="00A95BB4" w:rsidRDefault="00DF3D82" w:rsidP="0055638D">
            <w:pPr>
              <w:cnfStyle w:val="000000000000"/>
              <w:rPr>
                <w:rFonts w:cs="Arial"/>
                <w:lang w:val="es-ES"/>
              </w:rPr>
            </w:pPr>
            <w:r w:rsidRPr="00A95BB4">
              <w:rPr>
                <w:rFonts w:cs="Arial"/>
                <w:lang w:val="es-ES"/>
              </w:rPr>
              <w:t>Los círculos morados son los que darán el código final.</w:t>
            </w:r>
          </w:p>
          <w:p w:rsidR="00DF3D82" w:rsidRPr="00A95BB4" w:rsidRDefault="00DF3D82" w:rsidP="0055638D">
            <w:pPr>
              <w:cnfStyle w:val="000000000000"/>
              <w:rPr>
                <w:rFonts w:cs="Arial"/>
                <w:lang w:val="es-ES"/>
              </w:rPr>
            </w:pPr>
            <w:r w:rsidRPr="00A95BB4">
              <w:rPr>
                <w:rFonts w:cs="Arial"/>
                <w:lang w:val="es-ES"/>
              </w:rPr>
              <w:t xml:space="preserve">El educador realizará la explicación de qué es el cambio climático, sus causas y sus consecuencias acompañadas de la presentación de diapositivas. </w:t>
            </w:r>
          </w:p>
          <w:p w:rsidR="00DF3D82" w:rsidRPr="00A95BB4" w:rsidRDefault="00DF3D82" w:rsidP="0055638D">
            <w:pPr>
              <w:cnfStyle w:val="000000000000"/>
              <w:rPr>
                <w:rFonts w:cs="Arial"/>
                <w:lang w:val="es-ES"/>
              </w:rPr>
            </w:pPr>
            <w:r w:rsidRPr="00A95BB4">
              <w:rPr>
                <w:rFonts w:cs="Arial"/>
                <w:lang w:val="es-ES"/>
              </w:rPr>
              <w:t xml:space="preserve">Durante las explicaciones hacer mención a las preguntas para que puedan ir rellenado los datos. Tras ello, en una diapositiva habrá un enlace de acceso a un formulario de </w:t>
            </w:r>
            <w:proofErr w:type="spellStart"/>
            <w:r w:rsidRPr="00A95BB4">
              <w:rPr>
                <w:rFonts w:cs="Arial"/>
                <w:lang w:val="es-ES"/>
              </w:rPr>
              <w:t>google</w:t>
            </w:r>
            <w:proofErr w:type="spellEnd"/>
            <w:r w:rsidRPr="00A95BB4">
              <w:rPr>
                <w:rFonts w:cs="Arial"/>
                <w:lang w:val="es-ES"/>
              </w:rPr>
              <w:t>. Antes de acceder, comentar las preguntas entre todos.</w:t>
            </w:r>
          </w:p>
          <w:p w:rsidR="00DF3D82" w:rsidRPr="00A95BB4" w:rsidRDefault="00DF3D82" w:rsidP="0055638D">
            <w:pPr>
              <w:cnfStyle w:val="000000000000"/>
              <w:rPr>
                <w:rFonts w:cs="Arial"/>
                <w:lang w:val="es-ES"/>
              </w:rPr>
            </w:pPr>
            <w:r w:rsidRPr="00A95BB4">
              <w:rPr>
                <w:rFonts w:cs="Arial"/>
                <w:lang w:val="es-ES"/>
              </w:rPr>
              <w:t>Acceder al link, poner código de acceso y ver el panel Tus decisiones cuentan. El educador lo explicará detenidamente.</w:t>
            </w:r>
          </w:p>
        </w:tc>
      </w:tr>
      <w:tr w:rsidR="00DF3D82" w:rsidRPr="00A95BB4" w:rsidTr="0055638D">
        <w:trPr>
          <w:cnfStyle w:val="000000100000"/>
        </w:trPr>
        <w:tc>
          <w:tcPr>
            <w:cnfStyle w:val="001000000000"/>
            <w:tcW w:w="3401" w:type="dxa"/>
          </w:tcPr>
          <w:p w:rsidR="00DF3D82" w:rsidRPr="00A95BB4" w:rsidRDefault="00DF3D82" w:rsidP="0055638D">
            <w:pPr>
              <w:rPr>
                <w:rFonts w:cs="Arial"/>
                <w:lang w:val="es-ES"/>
              </w:rPr>
            </w:pPr>
            <w:r w:rsidRPr="00A95BB4">
              <w:rPr>
                <w:rFonts w:cs="Arial"/>
                <w:lang w:val="es-ES"/>
              </w:rPr>
              <w:t>Recursos de apoyo (links, vídeos etc.):</w:t>
            </w:r>
          </w:p>
        </w:tc>
        <w:tc>
          <w:tcPr>
            <w:tcW w:w="6381" w:type="dxa"/>
          </w:tcPr>
          <w:p w:rsidR="00DF3D82" w:rsidRPr="00A95BB4" w:rsidRDefault="00DF3D82" w:rsidP="0055638D">
            <w:pPr>
              <w:cnfStyle w:val="000000100000"/>
              <w:rPr>
                <w:rFonts w:cs="Arial"/>
                <w:lang w:val="es-ES"/>
              </w:rPr>
            </w:pPr>
            <w:r w:rsidRPr="00A95BB4">
              <w:rPr>
                <w:rFonts w:cs="Arial"/>
                <w:lang w:val="es-ES"/>
              </w:rPr>
              <w:t xml:space="preserve">Tráfico aéreo: </w:t>
            </w:r>
            <w:hyperlink r:id="rId5" w:history="1">
              <w:r w:rsidRPr="00A95BB4">
                <w:rPr>
                  <w:rFonts w:cs="Arial"/>
                  <w:lang w:val="es-ES"/>
                </w:rPr>
                <w:t>https://www.flightradar24.com/</w:t>
              </w:r>
            </w:hyperlink>
          </w:p>
          <w:p w:rsidR="00DF3D82" w:rsidRPr="00A95BB4" w:rsidRDefault="00DF3D82" w:rsidP="0055638D">
            <w:pPr>
              <w:cnfStyle w:val="000000100000"/>
              <w:rPr>
                <w:rFonts w:cs="Arial"/>
                <w:lang w:val="es-ES"/>
              </w:rPr>
            </w:pPr>
            <w:r w:rsidRPr="00A95BB4">
              <w:rPr>
                <w:rFonts w:cs="Arial"/>
                <w:lang w:val="es-ES"/>
              </w:rPr>
              <w:t xml:space="preserve">Tráfico marítimo: </w:t>
            </w:r>
            <w:hyperlink r:id="rId6" w:history="1">
              <w:r w:rsidRPr="00A95BB4">
                <w:rPr>
                  <w:rFonts w:cs="Arial"/>
                  <w:lang w:val="es-ES"/>
                </w:rPr>
                <w:t>https://www.marinetraffic.com/</w:t>
              </w:r>
            </w:hyperlink>
            <w:r w:rsidRPr="00A95BB4">
              <w:rPr>
                <w:rFonts w:cs="Arial"/>
                <w:lang w:val="es-ES"/>
              </w:rPr>
              <w:t> </w:t>
            </w:r>
          </w:p>
          <w:p w:rsidR="00DF3D82" w:rsidRPr="00A95BB4" w:rsidRDefault="00DF3D82" w:rsidP="0055638D">
            <w:pPr>
              <w:cnfStyle w:val="000000100000"/>
              <w:rPr>
                <w:rFonts w:cs="Arial"/>
                <w:lang w:val="es-ES"/>
              </w:rPr>
            </w:pPr>
            <w:r w:rsidRPr="00A95BB4">
              <w:rPr>
                <w:rFonts w:cs="Arial"/>
                <w:lang w:val="es-ES"/>
              </w:rPr>
              <w:t xml:space="preserve">Mapa de producción eléctrica: </w:t>
            </w:r>
          </w:p>
          <w:p w:rsidR="00DF3D82" w:rsidRPr="00A95BB4" w:rsidRDefault="00DF3D82" w:rsidP="0055638D">
            <w:pPr>
              <w:cnfStyle w:val="000000100000"/>
              <w:rPr>
                <w:rFonts w:cs="Arial"/>
                <w:lang w:val="es-ES"/>
              </w:rPr>
            </w:pPr>
            <w:r w:rsidRPr="00A95BB4">
              <w:rPr>
                <w:rFonts w:cs="Arial"/>
                <w:lang w:val="es-ES"/>
              </w:rPr>
              <w:t xml:space="preserve">  </w:t>
            </w:r>
            <w:hyperlink r:id="rId7" w:history="1">
              <w:r w:rsidRPr="00A95BB4">
                <w:rPr>
                  <w:rFonts w:cs="Arial"/>
                  <w:lang w:val="es-ES"/>
                </w:rPr>
                <w:t>https://www.electricitymap.org/?page=map&amp;remote=true</w:t>
              </w:r>
            </w:hyperlink>
          </w:p>
          <w:p w:rsidR="00DF3D82" w:rsidRPr="00A95BB4" w:rsidRDefault="00DF3D82" w:rsidP="0055638D">
            <w:pPr>
              <w:cnfStyle w:val="000000100000"/>
              <w:rPr>
                <w:rFonts w:cs="Arial"/>
                <w:lang w:val="es-ES"/>
              </w:rPr>
            </w:pPr>
            <w:r w:rsidRPr="00A95BB4">
              <w:rPr>
                <w:rFonts w:cs="Arial"/>
                <w:lang w:val="es-ES"/>
              </w:rPr>
              <w:t>Aumento de temperaturas:</w:t>
            </w:r>
          </w:p>
          <w:p w:rsidR="00DF3D82" w:rsidRPr="00A95BB4" w:rsidRDefault="00DF3D82" w:rsidP="0055638D">
            <w:pPr>
              <w:cnfStyle w:val="000000100000"/>
              <w:rPr>
                <w:rFonts w:cs="Arial"/>
                <w:lang w:val="es-ES"/>
              </w:rPr>
            </w:pPr>
            <w:r w:rsidRPr="00A95BB4">
              <w:rPr>
                <w:rFonts w:cs="Arial"/>
                <w:lang w:val="es-ES"/>
              </w:rPr>
              <w:t xml:space="preserve"> </w:t>
            </w:r>
            <w:hyperlink r:id="rId8" w:history="1">
              <w:r w:rsidRPr="00A95BB4">
                <w:rPr>
                  <w:rFonts w:cs="Arial"/>
                  <w:lang w:val="es-ES"/>
                </w:rPr>
                <w:t>https://www.youtube.com/watch?v=3sqdyEpklFU</w:t>
              </w:r>
            </w:hyperlink>
          </w:p>
        </w:tc>
      </w:tr>
      <w:tr w:rsidR="00DF3D82" w:rsidRPr="00A95BB4" w:rsidTr="0055638D">
        <w:tc>
          <w:tcPr>
            <w:cnfStyle w:val="001000000000"/>
            <w:tcW w:w="3401"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381" w:type="dxa"/>
          </w:tcPr>
          <w:p w:rsidR="00DF3D82" w:rsidRPr="00A95BB4" w:rsidRDefault="00DF3D82" w:rsidP="0055638D">
            <w:pPr>
              <w:cnfStyle w:val="000000000000"/>
              <w:rPr>
                <w:rFonts w:cs="Arial"/>
                <w:lang w:val="es-ES"/>
              </w:rPr>
            </w:pPr>
            <w:r w:rsidRPr="00A95BB4">
              <w:rPr>
                <w:rFonts w:cs="Arial"/>
                <w:lang w:val="es-ES"/>
              </w:rPr>
              <w:t>La dinámica se adaptará a las diversidades de los grupos.</w:t>
            </w:r>
          </w:p>
        </w:tc>
      </w:tr>
      <w:tr w:rsidR="00DF3D82" w:rsidRPr="00A95BB4" w:rsidTr="0055638D">
        <w:trPr>
          <w:cnfStyle w:val="000000100000"/>
        </w:trPr>
        <w:tc>
          <w:tcPr>
            <w:cnfStyle w:val="001000000000"/>
            <w:tcW w:w="3401" w:type="dxa"/>
          </w:tcPr>
          <w:p w:rsidR="00DF3D82" w:rsidRPr="00A95BB4" w:rsidRDefault="00DF3D82" w:rsidP="0055638D">
            <w:pPr>
              <w:rPr>
                <w:rFonts w:cs="Arial"/>
                <w:lang w:val="es-ES"/>
              </w:rPr>
            </w:pPr>
            <w:r w:rsidRPr="00A95BB4">
              <w:rPr>
                <w:rFonts w:cs="Arial"/>
                <w:lang w:val="es-ES"/>
              </w:rPr>
              <w:t>Conclusiones/Reflexión final:</w:t>
            </w:r>
          </w:p>
        </w:tc>
        <w:tc>
          <w:tcPr>
            <w:tcW w:w="6381" w:type="dxa"/>
          </w:tcPr>
          <w:p w:rsidR="00DF3D82" w:rsidRPr="00A95BB4" w:rsidRDefault="00DF3D82" w:rsidP="0055638D">
            <w:pPr>
              <w:cnfStyle w:val="000000100000"/>
              <w:rPr>
                <w:rFonts w:cs="Arial"/>
                <w:lang w:val="es-ES"/>
              </w:rPr>
            </w:pPr>
            <w:r w:rsidRPr="00A95BB4">
              <w:rPr>
                <w:rFonts w:cs="Arial"/>
                <w:lang w:val="es-ES"/>
              </w:rPr>
              <w:t>Conocer qué es el cambio climático, sus causas, sus consecuencias y posibles soluciones.</w:t>
            </w:r>
          </w:p>
        </w:tc>
      </w:tr>
    </w:tbl>
    <w:p w:rsidR="00DF3D82" w:rsidRPr="00A95BB4" w:rsidRDefault="00DF3D82" w:rsidP="00DF3D82"/>
    <w:p w:rsidR="005C6EEC" w:rsidRDefault="005C6EEC">
      <w:r>
        <w:rPr>
          <w:b/>
          <w:bCs/>
          <w:i/>
          <w:iCs/>
        </w:rPr>
        <w:br w:type="page"/>
      </w:r>
    </w:p>
    <w:tbl>
      <w:tblPr>
        <w:tblStyle w:val="Tablaconcuadrcula3-nfasis51"/>
        <w:tblW w:w="9747" w:type="dxa"/>
        <w:tblLayout w:type="fixed"/>
        <w:tblLook w:val="04A0"/>
      </w:tblPr>
      <w:tblGrid>
        <w:gridCol w:w="2660"/>
        <w:gridCol w:w="7087"/>
      </w:tblGrid>
      <w:tr w:rsidR="00DF3D82" w:rsidRPr="00A95BB4" w:rsidTr="0055638D">
        <w:trPr>
          <w:cnfStyle w:val="100000000000"/>
        </w:trPr>
        <w:tc>
          <w:tcPr>
            <w:cnfStyle w:val="001000000100"/>
            <w:tcW w:w="9747" w:type="dxa"/>
            <w:gridSpan w:val="2"/>
          </w:tcPr>
          <w:p w:rsidR="00DF3D82" w:rsidRPr="00A95BB4" w:rsidRDefault="00DF3D82" w:rsidP="0055638D">
            <w:pPr>
              <w:ind w:left="-142"/>
              <w:rPr>
                <w:rFonts w:cs="Arial"/>
                <w:lang w:val="es-ES"/>
              </w:rPr>
            </w:pPr>
            <w:r w:rsidRPr="00A95BB4">
              <w:rPr>
                <w:rFonts w:cs="Arial"/>
                <w:lang w:val="es-ES"/>
              </w:rPr>
              <w:t>Nombre de la actividad: EL ALMUERZO Y EL CAMBIO CLIMÁTICO - ONLINE</w:t>
            </w:r>
          </w:p>
        </w:tc>
      </w:tr>
      <w:tr w:rsidR="00DF3D82" w:rsidRPr="00A95BB4" w:rsidTr="0055638D">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7087"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7087" w:type="dxa"/>
          </w:tcPr>
          <w:p w:rsidR="00DF3D82" w:rsidRPr="00A95BB4" w:rsidRDefault="00DF3D82" w:rsidP="0055638D">
            <w:pPr>
              <w:cnfStyle w:val="000000000000"/>
              <w:rPr>
                <w:rFonts w:cs="Arial"/>
                <w:lang w:val="es-ES"/>
              </w:rPr>
            </w:pPr>
            <w:r w:rsidRPr="00A95BB4">
              <w:rPr>
                <w:rFonts w:cs="Arial"/>
                <w:lang w:val="es-ES"/>
              </w:rPr>
              <w:t>Actividad online. Explicación breve del concepto de cambio climático.</w:t>
            </w:r>
          </w:p>
          <w:p w:rsidR="00DF3D82" w:rsidRPr="00A95BB4" w:rsidRDefault="00DF3D82" w:rsidP="0055638D">
            <w:pPr>
              <w:cnfStyle w:val="000000000000"/>
              <w:rPr>
                <w:rFonts w:cs="Arial"/>
                <w:lang w:val="es-ES"/>
              </w:rPr>
            </w:pPr>
            <w:r w:rsidRPr="00A95BB4">
              <w:rPr>
                <w:rFonts w:cs="Arial"/>
                <w:lang w:val="es-ES"/>
              </w:rPr>
              <w:t xml:space="preserve">Cálculo de la huella de carbono en el almuerzo, se explica el concepto para poder relacionarlo a la problemática del cambio climático. Se calculará el total en un día y en una semana para ver la equivalencia de ir en coche a una distancia estipulada por el educador. A continuación, se hablará de la reducción en el almuerzo. </w:t>
            </w:r>
          </w:p>
          <w:p w:rsidR="00DF3D82" w:rsidRPr="00A95BB4" w:rsidRDefault="00DF3D82" w:rsidP="0055638D">
            <w:pPr>
              <w:cnfStyle w:val="000000000000"/>
              <w:rPr>
                <w:rFonts w:cs="Arial"/>
                <w:lang w:val="es-ES"/>
              </w:rPr>
            </w:pPr>
            <w:r w:rsidRPr="00A95BB4">
              <w:rPr>
                <w:rFonts w:cs="Arial"/>
                <w:lang w:val="es-ES"/>
              </w:rPr>
              <w:t xml:space="preserve">Hablamos de la separación, online mediante imágenes de diferentes residuos se les plantea decidir entre dos contenedores, el educador estipula cómo señalan el contenedor correcto. Hay diapositivas ocultas por si queremos explicar mejor la separación o no diera tiempo hacer la dinámica de separación. </w:t>
            </w:r>
          </w:p>
          <w:p w:rsidR="00DF3D82" w:rsidRPr="00A95BB4" w:rsidRDefault="00DF3D82" w:rsidP="0055638D">
            <w:pPr>
              <w:cnfStyle w:val="000000000000"/>
              <w:rPr>
                <w:rFonts w:cs="Arial"/>
                <w:lang w:val="es-ES"/>
              </w:rPr>
            </w:pPr>
            <w:r w:rsidRPr="00A95BB4">
              <w:rPr>
                <w:rFonts w:cs="Arial"/>
                <w:lang w:val="es-ES"/>
              </w:rPr>
              <w:t xml:space="preserve">En el aula del centro, se hace con residuos reales para que sea más visual, el educador estipula cómo deciden el contenedor, mediante consenso o por votaciones. </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Recursos de apoyo (links, vídeos etc.):</w:t>
            </w:r>
          </w:p>
        </w:tc>
        <w:tc>
          <w:tcPr>
            <w:tcW w:w="7087" w:type="dxa"/>
          </w:tcPr>
          <w:p w:rsidR="00DF3D82" w:rsidRPr="00A95BB4" w:rsidRDefault="00DF3D82" w:rsidP="0055638D">
            <w:pPr>
              <w:cnfStyle w:val="000000100000"/>
              <w:rPr>
                <w:rFonts w:cs="Arial"/>
                <w:lang w:val="es-ES"/>
              </w:rPr>
            </w:pPr>
            <w:proofErr w:type="spellStart"/>
            <w:r w:rsidRPr="00A95BB4">
              <w:rPr>
                <w:rFonts w:cs="Arial"/>
                <w:lang w:val="es-ES"/>
              </w:rPr>
              <w:t>kahoot</w:t>
            </w:r>
            <w:proofErr w:type="spellEnd"/>
          </w:p>
          <w:p w:rsidR="00DF3D82" w:rsidRPr="00A95BB4" w:rsidRDefault="00DF3D82" w:rsidP="0055638D">
            <w:pPr>
              <w:cnfStyle w:val="000000100000"/>
              <w:rPr>
                <w:rFonts w:cs="Arial"/>
                <w:lang w:val="es-ES"/>
              </w:rPr>
            </w:pP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7087" w:type="dxa"/>
          </w:tcPr>
          <w:p w:rsidR="00DF3D82" w:rsidRPr="00A95BB4" w:rsidRDefault="00DF3D82" w:rsidP="0055638D">
            <w:pPr>
              <w:cnfStyle w:val="000000000000"/>
              <w:rPr>
                <w:rFonts w:cs="Arial"/>
                <w:lang w:val="es-ES"/>
              </w:rPr>
            </w:pPr>
            <w:r w:rsidRPr="00A95BB4">
              <w:rPr>
                <w:rFonts w:cs="Arial"/>
                <w:lang w:val="es-ES"/>
              </w:rPr>
              <w:t>Para el colectivo CPCD haremos el cálculo de un ejemplo, simplemente para que relacionen que sus residuos tiene una huella que impacta en el medio.</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Conclusiones/Reflexión final:</w:t>
            </w:r>
          </w:p>
        </w:tc>
        <w:tc>
          <w:tcPr>
            <w:tcW w:w="7087" w:type="dxa"/>
          </w:tcPr>
          <w:p w:rsidR="00DF3D82" w:rsidRPr="00A95BB4" w:rsidRDefault="00DF3D82" w:rsidP="0055638D">
            <w:pPr>
              <w:cnfStyle w:val="000000100000"/>
              <w:rPr>
                <w:rFonts w:cs="Arial"/>
                <w:lang w:val="es-ES"/>
              </w:rPr>
            </w:pPr>
            <w:r w:rsidRPr="00A95BB4">
              <w:rPr>
                <w:rFonts w:cs="Arial"/>
                <w:lang w:val="es-ES"/>
              </w:rPr>
              <w:t>Concluir en que es conveniente aplicar las 10 R, en concreto la reducción y como última opción reciclar. Comentarles que se comprometan en una acción relacionada con la sesión.</w:t>
            </w:r>
          </w:p>
        </w:tc>
      </w:tr>
    </w:tbl>
    <w:p w:rsidR="00DF3D82" w:rsidRPr="00A95BB4" w:rsidRDefault="00DF3D82" w:rsidP="00DF3D82"/>
    <w:p w:rsidR="005C6EEC" w:rsidRDefault="005C6EEC">
      <w:r>
        <w:rPr>
          <w:b/>
          <w:bCs/>
          <w:i/>
          <w:iCs/>
        </w:rPr>
        <w:br w:type="page"/>
      </w:r>
    </w:p>
    <w:tbl>
      <w:tblPr>
        <w:tblStyle w:val="Tablaconcuadrcula3-nfasis51"/>
        <w:tblW w:w="9782" w:type="dxa"/>
        <w:tblLook w:val="04A0"/>
      </w:tblPr>
      <w:tblGrid>
        <w:gridCol w:w="3437"/>
        <w:gridCol w:w="6345"/>
      </w:tblGrid>
      <w:tr w:rsidR="00DF3D82" w:rsidRPr="00A95BB4" w:rsidTr="0055638D">
        <w:trPr>
          <w:cnfStyle w:val="100000000000"/>
        </w:trPr>
        <w:tc>
          <w:tcPr>
            <w:cnfStyle w:val="001000000100"/>
            <w:tcW w:w="9782" w:type="dxa"/>
            <w:gridSpan w:val="2"/>
          </w:tcPr>
          <w:p w:rsidR="00DF3D82" w:rsidRPr="00A95BB4" w:rsidRDefault="00DF3D82" w:rsidP="0055638D">
            <w:pPr>
              <w:rPr>
                <w:rFonts w:cs="Arial"/>
                <w:lang w:val="es-ES"/>
              </w:rPr>
            </w:pPr>
            <w:r w:rsidRPr="00A95BB4">
              <w:rPr>
                <w:rFonts w:cs="Arial"/>
                <w:lang w:val="es-ES"/>
              </w:rPr>
              <w:t>Nombre de la actividad: LA HUELLA DEL ALMUERZO</w:t>
            </w:r>
          </w:p>
        </w:tc>
      </w:tr>
      <w:tr w:rsidR="00DF3D82" w:rsidRPr="00A95BB4" w:rsidTr="0055638D">
        <w:trPr>
          <w:cnfStyle w:val="000000100000"/>
        </w:trPr>
        <w:tc>
          <w:tcPr>
            <w:cnfStyle w:val="001000000000"/>
            <w:tcW w:w="3437"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345"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5638D">
        <w:tc>
          <w:tcPr>
            <w:cnfStyle w:val="001000000000"/>
            <w:tcW w:w="3437" w:type="dxa"/>
          </w:tcPr>
          <w:p w:rsidR="00DF3D82" w:rsidRPr="00A95BB4" w:rsidRDefault="00DF3D82" w:rsidP="0055638D">
            <w:pPr>
              <w:rPr>
                <w:rFonts w:cs="Arial"/>
                <w:lang w:val="es-ES"/>
              </w:rPr>
            </w:pPr>
            <w:r w:rsidRPr="00A95BB4">
              <w:rPr>
                <w:rFonts w:cs="Arial"/>
                <w:lang w:val="es-ES"/>
              </w:rPr>
              <w:t>Descripción de la actividad:</w:t>
            </w:r>
          </w:p>
        </w:tc>
        <w:tc>
          <w:tcPr>
            <w:tcW w:w="6345" w:type="dxa"/>
          </w:tcPr>
          <w:p w:rsidR="00DF3D82" w:rsidRPr="00A95BB4" w:rsidRDefault="00DF3D82" w:rsidP="0055638D">
            <w:pPr>
              <w:cnfStyle w:val="000000000000"/>
              <w:rPr>
                <w:rFonts w:cs="Arial"/>
                <w:lang w:val="es-ES"/>
              </w:rPr>
            </w:pPr>
            <w:r w:rsidRPr="00A95BB4">
              <w:rPr>
                <w:rFonts w:cs="Arial"/>
                <w:lang w:val="es-ES"/>
              </w:rPr>
              <w:t>Actividad presencial basada en el análisis de los residuos del almuerzo, número y tipología de residuos, identificación de materiales, ciclo de vida de alguna de las materias primas (plástico, aluminio,…), así como, se introduce el término de Huella de Carbono.</w:t>
            </w:r>
          </w:p>
          <w:p w:rsidR="00DF3D82" w:rsidRPr="00A95BB4" w:rsidRDefault="00DF3D82" w:rsidP="0055638D">
            <w:pPr>
              <w:cnfStyle w:val="000000000000"/>
              <w:rPr>
                <w:rFonts w:cs="Arial"/>
                <w:lang w:val="es-ES"/>
              </w:rPr>
            </w:pPr>
            <w:r w:rsidRPr="00A95BB4">
              <w:rPr>
                <w:rFonts w:cs="Arial"/>
                <w:lang w:val="es-ES"/>
              </w:rPr>
              <w:t>Entre todos los participantes, se realizará un mural exponiendo con los residuos sobre el dibujo de una huella humana. En la pizarra Villeda se van poniendo las emisiones para hacer el cálculo final y se escribe en el mural.</w:t>
            </w:r>
          </w:p>
        </w:tc>
      </w:tr>
      <w:tr w:rsidR="00DF3D82" w:rsidRPr="00A95BB4" w:rsidTr="0055638D">
        <w:trPr>
          <w:cnfStyle w:val="000000100000"/>
        </w:trPr>
        <w:tc>
          <w:tcPr>
            <w:cnfStyle w:val="001000000000"/>
            <w:tcW w:w="3437" w:type="dxa"/>
          </w:tcPr>
          <w:p w:rsidR="00DF3D82" w:rsidRPr="00A95BB4" w:rsidRDefault="00DF3D82" w:rsidP="0055638D">
            <w:pPr>
              <w:rPr>
                <w:rFonts w:cs="Arial"/>
                <w:lang w:val="es-ES"/>
              </w:rPr>
            </w:pPr>
            <w:r w:rsidRPr="00A95BB4">
              <w:rPr>
                <w:rFonts w:cs="Arial"/>
                <w:lang w:val="es-ES"/>
              </w:rPr>
              <w:t>Recursos de apoyo (links, vídeos etc.):</w:t>
            </w:r>
          </w:p>
        </w:tc>
        <w:tc>
          <w:tcPr>
            <w:tcW w:w="6345" w:type="dxa"/>
          </w:tcPr>
          <w:p w:rsidR="00DF3D82" w:rsidRPr="00A95BB4" w:rsidRDefault="006D4246" w:rsidP="0055638D">
            <w:pPr>
              <w:cnfStyle w:val="000000100000"/>
              <w:rPr>
                <w:rFonts w:cs="Arial"/>
                <w:lang w:val="es-ES"/>
              </w:rPr>
            </w:pPr>
            <w:hyperlink r:id="rId9" w:history="1">
              <w:r w:rsidR="00DF3D82" w:rsidRPr="00A95BB4">
                <w:rPr>
                  <w:rFonts w:cs="Arial"/>
                  <w:lang w:val="es-ES"/>
                </w:rPr>
                <w:t>https://www.bbc.com/mundo/noticias-46559942</w:t>
              </w:r>
            </w:hyperlink>
          </w:p>
          <w:p w:rsidR="00DF3D82" w:rsidRPr="00A95BB4" w:rsidRDefault="00DF3D82" w:rsidP="0055638D">
            <w:pPr>
              <w:cnfStyle w:val="000000100000"/>
              <w:rPr>
                <w:rFonts w:cs="Arial"/>
                <w:lang w:val="es-ES"/>
              </w:rPr>
            </w:pPr>
          </w:p>
        </w:tc>
      </w:tr>
      <w:tr w:rsidR="00DF3D82" w:rsidRPr="00A95BB4" w:rsidTr="0055638D">
        <w:tc>
          <w:tcPr>
            <w:cnfStyle w:val="001000000000"/>
            <w:tcW w:w="3437"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345" w:type="dxa"/>
          </w:tcPr>
          <w:p w:rsidR="00DF3D82" w:rsidRPr="00A95BB4" w:rsidRDefault="00DF3D82" w:rsidP="0055638D">
            <w:pPr>
              <w:cnfStyle w:val="000000000000"/>
              <w:rPr>
                <w:rFonts w:cs="Arial"/>
                <w:lang w:val="es-ES"/>
              </w:rPr>
            </w:pPr>
            <w:r w:rsidRPr="00A95BB4">
              <w:rPr>
                <w:rFonts w:cs="Arial"/>
                <w:lang w:val="es-ES"/>
              </w:rPr>
              <w:t>La dinámica se adaptará a la diversidad del grupo.</w:t>
            </w:r>
          </w:p>
        </w:tc>
      </w:tr>
      <w:tr w:rsidR="00DF3D82" w:rsidRPr="00A95BB4" w:rsidTr="0055638D">
        <w:trPr>
          <w:cnfStyle w:val="000000100000"/>
        </w:trPr>
        <w:tc>
          <w:tcPr>
            <w:cnfStyle w:val="001000000000"/>
            <w:tcW w:w="3437" w:type="dxa"/>
          </w:tcPr>
          <w:p w:rsidR="00DF3D82" w:rsidRPr="00A95BB4" w:rsidRDefault="00DF3D82" w:rsidP="0055638D">
            <w:pPr>
              <w:rPr>
                <w:rFonts w:cs="Arial"/>
                <w:lang w:val="es-ES"/>
              </w:rPr>
            </w:pPr>
            <w:r w:rsidRPr="00A95BB4">
              <w:rPr>
                <w:rFonts w:cs="Arial"/>
                <w:lang w:val="es-ES"/>
              </w:rPr>
              <w:t>Conclusiones/Reflexión final:</w:t>
            </w:r>
          </w:p>
        </w:tc>
        <w:tc>
          <w:tcPr>
            <w:tcW w:w="6345" w:type="dxa"/>
          </w:tcPr>
          <w:p w:rsidR="00DF3D82" w:rsidRPr="00A95BB4" w:rsidRDefault="00DF3D82" w:rsidP="0055638D">
            <w:pPr>
              <w:cnfStyle w:val="000000100000"/>
              <w:rPr>
                <w:rFonts w:cs="Arial"/>
                <w:lang w:val="es-ES"/>
              </w:rPr>
            </w:pPr>
            <w:r w:rsidRPr="00A95BB4">
              <w:rPr>
                <w:rFonts w:cs="Arial"/>
                <w:lang w:val="es-ES"/>
              </w:rPr>
              <w:t>Proponer alternativas prácticas para reducir la cantidad de residuos que se han generado.</w:t>
            </w:r>
          </w:p>
          <w:p w:rsidR="00DF3D82" w:rsidRPr="00A95BB4" w:rsidRDefault="00DF3D82" w:rsidP="0055638D">
            <w:pPr>
              <w:cnfStyle w:val="000000100000"/>
              <w:rPr>
                <w:rFonts w:cs="Arial"/>
                <w:lang w:val="es-ES"/>
              </w:rPr>
            </w:pPr>
            <w:r w:rsidRPr="00A95BB4">
              <w:rPr>
                <w:rFonts w:cs="Arial"/>
                <w:lang w:val="es-ES"/>
              </w:rPr>
              <w:t>Se les mostrará y comentará las diferentes opciones que hay para  reducir sus residuos.</w:t>
            </w:r>
          </w:p>
          <w:p w:rsidR="00DF3D82" w:rsidRPr="00A95BB4" w:rsidRDefault="00DF3D82" w:rsidP="0055638D">
            <w:pPr>
              <w:cnfStyle w:val="000000100000"/>
              <w:rPr>
                <w:rFonts w:cs="Arial"/>
                <w:lang w:val="es-ES"/>
              </w:rPr>
            </w:pPr>
            <w:r w:rsidRPr="00A95BB4">
              <w:rPr>
                <w:rFonts w:cs="Arial"/>
                <w:lang w:val="es-ES"/>
              </w:rPr>
              <w:t>Además, entre todos decidirán un compromiso que escribirán alrededor de la huella.</w:t>
            </w:r>
          </w:p>
        </w:tc>
      </w:tr>
    </w:tbl>
    <w:p w:rsidR="00DF3D82" w:rsidRPr="00A95BB4" w:rsidRDefault="00DF3D82" w:rsidP="00DF3D82"/>
    <w:p w:rsidR="005C6EEC" w:rsidRDefault="005C6EEC">
      <w:r>
        <w:rPr>
          <w:b/>
          <w:bCs/>
          <w:i/>
          <w:iCs/>
        </w:rPr>
        <w:br w:type="page"/>
      </w:r>
    </w:p>
    <w:tbl>
      <w:tblPr>
        <w:tblStyle w:val="Tablaconcuadrcula3-nfasis51"/>
        <w:tblW w:w="9782" w:type="dxa"/>
        <w:tblLook w:val="04A0"/>
      </w:tblPr>
      <w:tblGrid>
        <w:gridCol w:w="3437"/>
        <w:gridCol w:w="6345"/>
      </w:tblGrid>
      <w:tr w:rsidR="00DF3D82" w:rsidRPr="00A95BB4" w:rsidTr="0055638D">
        <w:trPr>
          <w:cnfStyle w:val="100000000000"/>
        </w:trPr>
        <w:tc>
          <w:tcPr>
            <w:cnfStyle w:val="001000000100"/>
            <w:tcW w:w="9782" w:type="dxa"/>
            <w:gridSpan w:val="2"/>
          </w:tcPr>
          <w:p w:rsidR="00DF3D82" w:rsidRPr="00A95BB4" w:rsidRDefault="00DF3D82" w:rsidP="0055638D">
            <w:pPr>
              <w:rPr>
                <w:rFonts w:cs="Arial"/>
                <w:lang w:val="es-ES"/>
              </w:rPr>
            </w:pPr>
            <w:r w:rsidRPr="00A95BB4">
              <w:rPr>
                <w:rFonts w:cs="Arial"/>
                <w:lang w:val="es-ES"/>
              </w:rPr>
              <w:t>Nombre de la actividad: LES LLETRES DEL CANVI</w:t>
            </w:r>
          </w:p>
        </w:tc>
      </w:tr>
      <w:tr w:rsidR="00DF3D82" w:rsidRPr="00A95BB4" w:rsidTr="0055638D">
        <w:trPr>
          <w:cnfStyle w:val="000000100000"/>
        </w:trPr>
        <w:tc>
          <w:tcPr>
            <w:cnfStyle w:val="001000000000"/>
            <w:tcW w:w="3437"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345"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 Secundaria, adultos</w:t>
            </w:r>
          </w:p>
        </w:tc>
      </w:tr>
      <w:tr w:rsidR="00DF3D82" w:rsidRPr="00A95BB4" w:rsidTr="0055638D">
        <w:tc>
          <w:tcPr>
            <w:cnfStyle w:val="001000000000"/>
            <w:tcW w:w="3437" w:type="dxa"/>
          </w:tcPr>
          <w:p w:rsidR="00DF3D82" w:rsidRPr="00A95BB4" w:rsidRDefault="00DF3D82" w:rsidP="0055638D">
            <w:pPr>
              <w:rPr>
                <w:rFonts w:cs="Arial"/>
                <w:lang w:val="es-ES"/>
              </w:rPr>
            </w:pPr>
            <w:r w:rsidRPr="00A95BB4">
              <w:rPr>
                <w:rFonts w:cs="Arial"/>
                <w:lang w:val="es-ES"/>
              </w:rPr>
              <w:t>Descripción de la actividad:</w:t>
            </w:r>
          </w:p>
        </w:tc>
        <w:tc>
          <w:tcPr>
            <w:tcW w:w="6345" w:type="dxa"/>
          </w:tcPr>
          <w:p w:rsidR="00DF3D82" w:rsidRPr="00A95BB4" w:rsidRDefault="00DF3D82" w:rsidP="0055638D">
            <w:pPr>
              <w:cnfStyle w:val="000000000000"/>
              <w:rPr>
                <w:rFonts w:cs="Arial"/>
                <w:lang w:val="es-ES"/>
              </w:rPr>
            </w:pPr>
            <w:r w:rsidRPr="00A95BB4">
              <w:rPr>
                <w:rFonts w:cs="Arial"/>
                <w:lang w:val="es-ES"/>
              </w:rPr>
              <w:t xml:space="preserve">Es un juego, estilo </w:t>
            </w:r>
            <w:proofErr w:type="spellStart"/>
            <w:r w:rsidRPr="00A95BB4">
              <w:rPr>
                <w:rFonts w:cs="Arial"/>
                <w:lang w:val="es-ES"/>
              </w:rPr>
              <w:t>pasapalabra</w:t>
            </w:r>
            <w:proofErr w:type="spellEnd"/>
            <w:r w:rsidRPr="00A95BB4">
              <w:rPr>
                <w:rFonts w:cs="Arial"/>
                <w:lang w:val="es-ES"/>
              </w:rPr>
              <w:t>, de preguntas y respuestas que aborda, de una manera lúdica y divertida, diferentes conceptos y vocabulario del campo medioambiental, especialmente del cambio climático, sus causas, consecuencias y posibles soluciones.</w:t>
            </w:r>
          </w:p>
        </w:tc>
      </w:tr>
      <w:tr w:rsidR="00DF3D82" w:rsidRPr="00A95BB4" w:rsidTr="0055638D">
        <w:trPr>
          <w:cnfStyle w:val="000000100000"/>
        </w:trPr>
        <w:tc>
          <w:tcPr>
            <w:cnfStyle w:val="001000000000"/>
            <w:tcW w:w="3437"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345" w:type="dxa"/>
          </w:tcPr>
          <w:p w:rsidR="00DF3D82" w:rsidRPr="00A95BB4" w:rsidRDefault="00DF3D82" w:rsidP="0055638D">
            <w:pPr>
              <w:cnfStyle w:val="000000100000"/>
              <w:rPr>
                <w:rFonts w:cs="Arial"/>
                <w:lang w:val="es-ES"/>
              </w:rPr>
            </w:pPr>
            <w:r w:rsidRPr="00A95BB4">
              <w:rPr>
                <w:rFonts w:cs="Arial"/>
                <w:lang w:val="es-ES"/>
              </w:rPr>
              <w:t>Hay tres niveles de juego. Se adaptará el nivel y la dinámica a la diversidad de los asistentes.</w:t>
            </w:r>
          </w:p>
        </w:tc>
      </w:tr>
      <w:tr w:rsidR="00DF3D82" w:rsidRPr="00A95BB4" w:rsidTr="0055638D">
        <w:tc>
          <w:tcPr>
            <w:cnfStyle w:val="001000000000"/>
            <w:tcW w:w="3437" w:type="dxa"/>
          </w:tcPr>
          <w:p w:rsidR="00DF3D82" w:rsidRPr="00A95BB4" w:rsidRDefault="00DF3D82" w:rsidP="0055638D">
            <w:pPr>
              <w:rPr>
                <w:rFonts w:cs="Arial"/>
                <w:lang w:val="es-ES"/>
              </w:rPr>
            </w:pPr>
            <w:r w:rsidRPr="00A95BB4">
              <w:rPr>
                <w:rFonts w:cs="Arial"/>
                <w:lang w:val="es-ES"/>
              </w:rPr>
              <w:t>Conclusiones/Reflexión final:</w:t>
            </w:r>
          </w:p>
        </w:tc>
        <w:tc>
          <w:tcPr>
            <w:tcW w:w="6345" w:type="dxa"/>
          </w:tcPr>
          <w:p w:rsidR="00DF3D82" w:rsidRPr="00A95BB4" w:rsidRDefault="00DF3D82" w:rsidP="0055638D">
            <w:pPr>
              <w:cnfStyle w:val="000000000000"/>
              <w:rPr>
                <w:rFonts w:cs="Arial"/>
                <w:lang w:val="es-ES"/>
              </w:rPr>
            </w:pPr>
            <w:r w:rsidRPr="00A95BB4">
              <w:rPr>
                <w:rFonts w:cs="Arial"/>
                <w:lang w:val="es-ES"/>
              </w:rPr>
              <w:t>Reforzar conceptos relacionados con el cambio climático</w:t>
            </w:r>
          </w:p>
        </w:tc>
      </w:tr>
    </w:tbl>
    <w:p w:rsidR="00DF3D82" w:rsidRPr="00A95BB4" w:rsidRDefault="00DF3D82" w:rsidP="00DF3D82"/>
    <w:p w:rsidR="005C6EEC" w:rsidRDefault="005C6EEC">
      <w:r>
        <w:rPr>
          <w:b/>
          <w:bCs/>
          <w:i/>
          <w:iCs/>
        </w:rPr>
        <w:br w:type="page"/>
      </w:r>
    </w:p>
    <w:tbl>
      <w:tblPr>
        <w:tblStyle w:val="Tablaconcuadrcula3-nfasis51"/>
        <w:tblW w:w="9747" w:type="dxa"/>
        <w:tblLook w:val="04A0"/>
      </w:tblPr>
      <w:tblGrid>
        <w:gridCol w:w="3652"/>
        <w:gridCol w:w="6095"/>
      </w:tblGrid>
      <w:tr w:rsidR="00DF3D82" w:rsidRPr="00A95BB4" w:rsidTr="0055638D">
        <w:trPr>
          <w:cnfStyle w:val="100000000000"/>
        </w:trPr>
        <w:tc>
          <w:tcPr>
            <w:cnfStyle w:val="001000000100"/>
            <w:tcW w:w="9747" w:type="dxa"/>
            <w:gridSpan w:val="2"/>
          </w:tcPr>
          <w:p w:rsidR="00DF3D82" w:rsidRPr="00A95BB4" w:rsidRDefault="00DF3D82" w:rsidP="0055638D">
            <w:pPr>
              <w:ind w:left="-142"/>
              <w:rPr>
                <w:rFonts w:cs="Arial"/>
                <w:lang w:val="es-ES"/>
              </w:rPr>
            </w:pPr>
            <w:r w:rsidRPr="00A95BB4">
              <w:rPr>
                <w:rFonts w:cs="Arial"/>
                <w:lang w:val="es-ES"/>
              </w:rPr>
              <w:t>Nombre de la actividad: LOS VAMPIROS DE LA ENERGÍA</w:t>
            </w:r>
          </w:p>
        </w:tc>
      </w:tr>
      <w:tr w:rsidR="00DF3D82" w:rsidRPr="00A95BB4" w:rsidTr="0055638D">
        <w:trPr>
          <w:cnfStyle w:val="000000100000"/>
        </w:trPr>
        <w:tc>
          <w:tcPr>
            <w:cnfStyle w:val="001000000000"/>
            <w:tcW w:w="3652"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095"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5638D">
        <w:tc>
          <w:tcPr>
            <w:cnfStyle w:val="001000000000"/>
            <w:tcW w:w="3652" w:type="dxa"/>
          </w:tcPr>
          <w:p w:rsidR="00DF3D82" w:rsidRPr="00A95BB4" w:rsidRDefault="00DF3D82" w:rsidP="0055638D">
            <w:pPr>
              <w:rPr>
                <w:rFonts w:cs="Arial"/>
                <w:lang w:val="es-ES"/>
              </w:rPr>
            </w:pPr>
            <w:r w:rsidRPr="00A95BB4">
              <w:rPr>
                <w:rFonts w:cs="Arial"/>
                <w:lang w:val="es-ES"/>
              </w:rPr>
              <w:t>Descripción de la actividad:</w:t>
            </w:r>
          </w:p>
        </w:tc>
        <w:tc>
          <w:tcPr>
            <w:tcW w:w="6095" w:type="dxa"/>
          </w:tcPr>
          <w:p w:rsidR="00DF3D82" w:rsidRPr="00A95BB4" w:rsidRDefault="00DF3D82" w:rsidP="0055638D">
            <w:pPr>
              <w:cnfStyle w:val="000000000000"/>
              <w:rPr>
                <w:rFonts w:cs="Arial"/>
                <w:lang w:val="es-ES"/>
              </w:rPr>
            </w:pPr>
            <w:r w:rsidRPr="00A95BB4">
              <w:rPr>
                <w:rFonts w:cs="Arial"/>
                <w:lang w:val="es-ES"/>
              </w:rPr>
              <w:t xml:space="preserve">Actividad presencial. Explicación de energía renovable y no renovable, reforzándolo con las láminas. </w:t>
            </w:r>
          </w:p>
          <w:p w:rsidR="00DF3D82" w:rsidRPr="00A95BB4" w:rsidRDefault="00DF3D82" w:rsidP="0055638D">
            <w:pPr>
              <w:cnfStyle w:val="000000000000"/>
              <w:rPr>
                <w:rFonts w:cs="Arial"/>
                <w:lang w:val="es-ES"/>
              </w:rPr>
            </w:pPr>
            <w:r w:rsidRPr="00A95BB4">
              <w:rPr>
                <w:rFonts w:cs="Arial"/>
                <w:lang w:val="es-ES"/>
              </w:rPr>
              <w:t>Todos juntos ordenamos las fichas del camino de la energía que están imantadas.</w:t>
            </w:r>
          </w:p>
          <w:p w:rsidR="00DF3D82" w:rsidRPr="00A95BB4" w:rsidRDefault="00DF3D82" w:rsidP="0055638D">
            <w:pPr>
              <w:cnfStyle w:val="000000000000"/>
              <w:rPr>
                <w:rFonts w:cs="Arial"/>
                <w:lang w:val="es-ES"/>
              </w:rPr>
            </w:pPr>
            <w:r w:rsidRPr="00A95BB4">
              <w:rPr>
                <w:rFonts w:cs="Arial"/>
                <w:lang w:val="es-ES"/>
              </w:rPr>
              <w:t>A continuación, en el panel del hogar deberán colocar los imanes de los vampiros en aquellos electrodomésticos que a pesar que los apagamos siguen consumiendo energía.</w:t>
            </w:r>
          </w:p>
          <w:p w:rsidR="00DF3D82" w:rsidRPr="00A95BB4" w:rsidRDefault="00DF3D82" w:rsidP="0055638D">
            <w:pPr>
              <w:cnfStyle w:val="000000000000"/>
              <w:rPr>
                <w:rFonts w:cs="Arial"/>
                <w:lang w:val="es-ES"/>
              </w:rPr>
            </w:pPr>
            <w:r w:rsidRPr="00A95BB4">
              <w:rPr>
                <w:rFonts w:cs="Arial"/>
                <w:lang w:val="es-ES"/>
              </w:rPr>
              <w:t xml:space="preserve">Repartimos un huella a cada alumno y 3 colores de </w:t>
            </w:r>
            <w:proofErr w:type="spellStart"/>
            <w:r w:rsidRPr="00A95BB4">
              <w:rPr>
                <w:rFonts w:cs="Arial"/>
                <w:lang w:val="es-ES"/>
              </w:rPr>
              <w:t>gomets</w:t>
            </w:r>
            <w:proofErr w:type="spellEnd"/>
            <w:r w:rsidRPr="00A95BB4">
              <w:rPr>
                <w:rFonts w:cs="Arial"/>
                <w:lang w:val="es-ES"/>
              </w:rPr>
              <w:t xml:space="preserve">, el educador va nombrando acciones de diario y hábitos relacionados con la energía, depende del hábito que hagan colocarán el </w:t>
            </w:r>
            <w:proofErr w:type="spellStart"/>
            <w:r w:rsidRPr="00A95BB4">
              <w:rPr>
                <w:rFonts w:cs="Arial"/>
                <w:lang w:val="es-ES"/>
              </w:rPr>
              <w:t>gomet</w:t>
            </w:r>
            <w:proofErr w:type="spellEnd"/>
            <w:r w:rsidRPr="00A95BB4">
              <w:rPr>
                <w:rFonts w:cs="Arial"/>
                <w:lang w:val="es-ES"/>
              </w:rPr>
              <w:t xml:space="preserve"> correspondiente, habito incorrecto-rojo, hábito regular-amarillo y hábito correcto-verde. Poco a poco, llenarán su huella de colores. </w:t>
            </w:r>
          </w:p>
          <w:p w:rsidR="00DF3D82" w:rsidRPr="00A95BB4" w:rsidRDefault="00DF3D82" w:rsidP="0055638D">
            <w:pPr>
              <w:cnfStyle w:val="000000000000"/>
              <w:rPr>
                <w:rFonts w:cs="Arial"/>
                <w:highlight w:val="yellow"/>
                <w:lang w:val="es-ES"/>
              </w:rPr>
            </w:pPr>
            <w:r w:rsidRPr="00A95BB4">
              <w:rPr>
                <w:rFonts w:cs="Arial"/>
                <w:lang w:val="es-ES"/>
              </w:rPr>
              <w:t>Finalizamos, según estipule el educador.</w:t>
            </w:r>
          </w:p>
        </w:tc>
      </w:tr>
      <w:tr w:rsidR="00DF3D82" w:rsidRPr="00A95BB4" w:rsidTr="0055638D">
        <w:trPr>
          <w:cnfStyle w:val="000000100000"/>
        </w:trPr>
        <w:tc>
          <w:tcPr>
            <w:cnfStyle w:val="001000000000"/>
            <w:tcW w:w="3652" w:type="dxa"/>
          </w:tcPr>
          <w:p w:rsidR="00DF3D82" w:rsidRPr="00A95BB4" w:rsidRDefault="00DF3D82" w:rsidP="0055638D">
            <w:pPr>
              <w:rPr>
                <w:rFonts w:cs="Arial"/>
                <w:lang w:val="es-ES"/>
              </w:rPr>
            </w:pPr>
            <w:r w:rsidRPr="00A95BB4">
              <w:rPr>
                <w:rFonts w:cs="Arial"/>
                <w:lang w:val="es-ES"/>
              </w:rPr>
              <w:t>Recursos de apoyo (links, vídeos etc.):</w:t>
            </w:r>
          </w:p>
        </w:tc>
        <w:tc>
          <w:tcPr>
            <w:tcW w:w="6095" w:type="dxa"/>
          </w:tcPr>
          <w:p w:rsidR="00DF3D82" w:rsidRPr="00A95BB4" w:rsidRDefault="006D4246" w:rsidP="0055638D">
            <w:pPr>
              <w:cnfStyle w:val="000000100000"/>
              <w:rPr>
                <w:rFonts w:cs="Arial"/>
                <w:lang w:val="es-ES"/>
              </w:rPr>
            </w:pPr>
            <w:hyperlink r:id="rId10" w:history="1">
              <w:r w:rsidR="00DF3D82" w:rsidRPr="00A95BB4">
                <w:rPr>
                  <w:rStyle w:val="Hipervnculo"/>
                  <w:rFonts w:cs="Arial"/>
                  <w:lang w:val="es-ES"/>
                </w:rPr>
                <w:t>http://canviclimatic.org/jocs/energia-es.php</w:t>
              </w:r>
            </w:hyperlink>
            <w:r w:rsidR="00DF3D82" w:rsidRPr="00A95BB4">
              <w:rPr>
                <w:rFonts w:cs="Arial"/>
                <w:lang w:val="es-ES"/>
              </w:rPr>
              <w:t xml:space="preserve"> </w:t>
            </w:r>
          </w:p>
          <w:p w:rsidR="00DF3D82" w:rsidRPr="00A95BB4" w:rsidRDefault="006D4246" w:rsidP="0055638D">
            <w:pPr>
              <w:cnfStyle w:val="000000100000"/>
              <w:rPr>
                <w:rFonts w:cs="Arial"/>
                <w:lang w:val="es-ES"/>
              </w:rPr>
            </w:pPr>
            <w:hyperlink r:id="rId11" w:history="1">
              <w:r w:rsidR="00DF3D82" w:rsidRPr="00A95BB4">
                <w:rPr>
                  <w:rStyle w:val="Hipervnculo"/>
                  <w:rFonts w:cs="Arial"/>
                  <w:lang w:val="es-ES"/>
                </w:rPr>
                <w:t>http://canviclimatic.org/oficina-de-l-energia/factures/</w:t>
              </w:r>
            </w:hyperlink>
          </w:p>
          <w:p w:rsidR="00DF3D82" w:rsidRPr="00A95BB4" w:rsidRDefault="006D4246" w:rsidP="0055638D">
            <w:pPr>
              <w:cnfStyle w:val="000000100000"/>
              <w:rPr>
                <w:rFonts w:cs="Arial"/>
                <w:lang w:val="es-ES"/>
              </w:rPr>
            </w:pPr>
            <w:hyperlink r:id="rId12" w:history="1">
              <w:r w:rsidR="00DF3D82" w:rsidRPr="00A95BB4">
                <w:rPr>
                  <w:rStyle w:val="Hipervnculo"/>
                  <w:rFonts w:cs="Arial"/>
                  <w:lang w:val="es-ES"/>
                </w:rPr>
                <w:t>https://demanda.ree.es/visiona/peninsula/demanda/total</w:t>
              </w:r>
            </w:hyperlink>
          </w:p>
          <w:p w:rsidR="00DF3D82" w:rsidRPr="00A95BB4" w:rsidRDefault="006D4246" w:rsidP="0055638D">
            <w:pPr>
              <w:cnfStyle w:val="000000100000"/>
              <w:rPr>
                <w:rStyle w:val="Hipervnculo"/>
                <w:rFonts w:cs="Arial"/>
                <w:lang w:val="es-ES"/>
              </w:rPr>
            </w:pPr>
            <w:hyperlink r:id="rId13" w:history="1">
              <w:r w:rsidR="00DF3D82" w:rsidRPr="00A95BB4">
                <w:rPr>
                  <w:rStyle w:val="Hipervnculo"/>
                  <w:rFonts w:cs="Arial"/>
                  <w:lang w:val="es-ES"/>
                </w:rPr>
                <w:t>https://www.youtube.com/watch?v=ZfXF4rqryAI</w:t>
              </w:r>
            </w:hyperlink>
          </w:p>
          <w:p w:rsidR="00DF3D82" w:rsidRPr="00A95BB4" w:rsidRDefault="006D4246" w:rsidP="0055638D">
            <w:pPr>
              <w:cnfStyle w:val="000000100000"/>
              <w:rPr>
                <w:rFonts w:cs="Arial"/>
                <w:color w:val="0000FF" w:themeColor="hyperlink"/>
                <w:u w:val="single"/>
                <w:lang w:val="es-ES"/>
              </w:rPr>
            </w:pPr>
            <w:hyperlink r:id="rId14" w:history="1">
              <w:r w:rsidR="00DF3D82" w:rsidRPr="00A95BB4">
                <w:rPr>
                  <w:rStyle w:val="Hipervnculo"/>
                  <w:rFonts w:cs="Arial"/>
                  <w:lang w:val="es-ES"/>
                </w:rPr>
                <w:t>https://www.electricitymap.org/?page=map&amp;remote=true</w:t>
              </w:r>
            </w:hyperlink>
          </w:p>
        </w:tc>
      </w:tr>
      <w:tr w:rsidR="00DF3D82" w:rsidRPr="00A95BB4" w:rsidTr="0055638D">
        <w:tc>
          <w:tcPr>
            <w:cnfStyle w:val="001000000000"/>
            <w:tcW w:w="3652"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095" w:type="dxa"/>
          </w:tcPr>
          <w:p w:rsidR="00DF3D82" w:rsidRPr="00A95BB4" w:rsidRDefault="00DF3D82" w:rsidP="0055638D">
            <w:pPr>
              <w:cnfStyle w:val="000000000000"/>
              <w:rPr>
                <w:rFonts w:cs="Arial"/>
                <w:lang w:val="es-ES"/>
              </w:rPr>
            </w:pPr>
            <w:r w:rsidRPr="00A95BB4">
              <w:rPr>
                <w:rFonts w:cs="Arial"/>
                <w:lang w:val="es-ES"/>
              </w:rPr>
              <w:t>La actividad se adapta a la diversidad que tenga el grupo.</w:t>
            </w:r>
          </w:p>
        </w:tc>
      </w:tr>
      <w:tr w:rsidR="00DF3D82" w:rsidRPr="00A95BB4" w:rsidTr="0055638D">
        <w:trPr>
          <w:cnfStyle w:val="000000100000"/>
        </w:trPr>
        <w:tc>
          <w:tcPr>
            <w:cnfStyle w:val="001000000000"/>
            <w:tcW w:w="3652" w:type="dxa"/>
          </w:tcPr>
          <w:p w:rsidR="00DF3D82" w:rsidRPr="00A95BB4" w:rsidRDefault="00DF3D82" w:rsidP="0055638D">
            <w:pPr>
              <w:rPr>
                <w:rFonts w:cs="Arial"/>
                <w:lang w:val="es-ES"/>
              </w:rPr>
            </w:pPr>
            <w:r w:rsidRPr="00A95BB4">
              <w:rPr>
                <w:rFonts w:cs="Arial"/>
                <w:lang w:val="es-ES"/>
              </w:rPr>
              <w:t>Conclusiones/Reflexión final:</w:t>
            </w:r>
          </w:p>
        </w:tc>
        <w:tc>
          <w:tcPr>
            <w:tcW w:w="6095" w:type="dxa"/>
          </w:tcPr>
          <w:p w:rsidR="00DF3D82" w:rsidRPr="00A95BB4" w:rsidRDefault="00DF3D82" w:rsidP="0055638D">
            <w:pPr>
              <w:cnfStyle w:val="000000100000"/>
              <w:rPr>
                <w:rFonts w:cs="Arial"/>
                <w:lang w:val="es-ES"/>
              </w:rPr>
            </w:pPr>
            <w:r w:rsidRPr="00A95BB4">
              <w:rPr>
                <w:rFonts w:cs="Arial"/>
                <w:lang w:val="es-ES"/>
              </w:rPr>
              <w:t xml:space="preserve">Analizar qué color predomina, el educador junto con los niños </w:t>
            </w:r>
            <w:proofErr w:type="gramStart"/>
            <w:r w:rsidRPr="00A95BB4">
              <w:rPr>
                <w:rFonts w:cs="Arial"/>
                <w:lang w:val="es-ES"/>
              </w:rPr>
              <w:t>proponen</w:t>
            </w:r>
            <w:proofErr w:type="gramEnd"/>
            <w:r w:rsidRPr="00A95BB4">
              <w:rPr>
                <w:rFonts w:cs="Arial"/>
                <w:lang w:val="es-ES"/>
              </w:rPr>
              <w:t xml:space="preserve"> cómo mejorar ciertos hábitos. Hablar de las consecuencias si no usamos la energía de manera sostenible, el cambio climático avanzará. </w:t>
            </w:r>
          </w:p>
        </w:tc>
      </w:tr>
    </w:tbl>
    <w:p w:rsidR="005C6EEC" w:rsidRDefault="005C6EEC">
      <w:r>
        <w:rPr>
          <w:i/>
          <w:iCs/>
        </w:rPr>
        <w:br w:type="page"/>
      </w:r>
    </w:p>
    <w:tbl>
      <w:tblPr>
        <w:tblStyle w:val="Tablaconcuadrcula3-nfasis51"/>
        <w:tblW w:w="9606" w:type="dxa"/>
        <w:tblLook w:val="04A0"/>
      </w:tblPr>
      <w:tblGrid>
        <w:gridCol w:w="3510"/>
        <w:gridCol w:w="6096"/>
      </w:tblGrid>
      <w:tr w:rsidR="00DF3D82" w:rsidRPr="00A95BB4" w:rsidTr="005C6EEC">
        <w:trPr>
          <w:cnfStyle w:val="100000000000"/>
        </w:trPr>
        <w:tc>
          <w:tcPr>
            <w:cnfStyle w:val="001000000100"/>
            <w:tcW w:w="9606" w:type="dxa"/>
            <w:gridSpan w:val="2"/>
          </w:tcPr>
          <w:p w:rsidR="00DF3D82" w:rsidRDefault="00DF3D82" w:rsidP="0055638D">
            <w:pPr>
              <w:rPr>
                <w:rFonts w:cs="Arial"/>
                <w:b w:val="0"/>
                <w:lang w:val="es-ES"/>
              </w:rPr>
            </w:pPr>
          </w:p>
          <w:p w:rsidR="00DF3D82" w:rsidRPr="00A95BB4" w:rsidRDefault="00DF3D82" w:rsidP="0055638D">
            <w:pPr>
              <w:rPr>
                <w:rFonts w:cs="Arial"/>
                <w:b w:val="0"/>
                <w:lang w:val="es-ES"/>
              </w:rPr>
            </w:pPr>
            <w:r w:rsidRPr="00A95BB4">
              <w:rPr>
                <w:rFonts w:cs="Arial"/>
                <w:lang w:val="es-ES"/>
              </w:rPr>
              <w:t>Nombre de la actividad: LOS VAMPIROS - ONLINE</w:t>
            </w:r>
          </w:p>
        </w:tc>
      </w:tr>
      <w:tr w:rsidR="00DF3D82" w:rsidRPr="00A95BB4" w:rsidTr="005C6EEC">
        <w:trPr>
          <w:cnfStyle w:val="000000100000"/>
        </w:trPr>
        <w:tc>
          <w:tcPr>
            <w:cnfStyle w:val="001000000000"/>
            <w:tcW w:w="351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09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C6EEC">
        <w:tc>
          <w:tcPr>
            <w:cnfStyle w:val="001000000000"/>
            <w:tcW w:w="3510" w:type="dxa"/>
          </w:tcPr>
          <w:p w:rsidR="00DF3D82" w:rsidRPr="00A95BB4" w:rsidRDefault="00DF3D82" w:rsidP="0055638D">
            <w:pPr>
              <w:rPr>
                <w:rFonts w:cs="Arial"/>
                <w:lang w:val="es-ES"/>
              </w:rPr>
            </w:pPr>
            <w:r w:rsidRPr="00A95BB4">
              <w:rPr>
                <w:rFonts w:cs="Arial"/>
                <w:lang w:val="es-ES"/>
              </w:rPr>
              <w:t>Descripción de la actividad:</w:t>
            </w:r>
          </w:p>
        </w:tc>
        <w:tc>
          <w:tcPr>
            <w:tcW w:w="6096" w:type="dxa"/>
          </w:tcPr>
          <w:p w:rsidR="00DF3D82" w:rsidRPr="00A95BB4" w:rsidRDefault="00DF3D82" w:rsidP="0055638D">
            <w:pPr>
              <w:cnfStyle w:val="000000000000"/>
              <w:rPr>
                <w:rFonts w:cs="Arial"/>
                <w:lang w:val="es-ES"/>
              </w:rPr>
            </w:pPr>
            <w:r w:rsidRPr="00A95BB4">
              <w:rPr>
                <w:rFonts w:cs="Arial"/>
                <w:lang w:val="es-ES"/>
              </w:rPr>
              <w:t>Actividad online. En primer lugar, se introducirá que es el Observatori,  en qué consistirá la sesión y se hará una breve explicación de que es el cambio climático.</w:t>
            </w:r>
          </w:p>
          <w:p w:rsidR="00DF3D82" w:rsidRPr="00A95BB4" w:rsidRDefault="00DF3D82" w:rsidP="0055638D">
            <w:pPr>
              <w:cnfStyle w:val="000000000000"/>
              <w:rPr>
                <w:rFonts w:cs="Arial"/>
                <w:lang w:val="es-ES"/>
              </w:rPr>
            </w:pPr>
            <w:r w:rsidRPr="00A95BB4">
              <w:rPr>
                <w:rFonts w:cs="Arial"/>
                <w:lang w:val="es-ES"/>
              </w:rPr>
              <w:t>Introducción a la energía como causa de la emisión de GEI.</w:t>
            </w:r>
          </w:p>
          <w:p w:rsidR="00DF3D82" w:rsidRPr="00A95BB4" w:rsidRDefault="00DF3D82" w:rsidP="0055638D">
            <w:pPr>
              <w:cnfStyle w:val="000000000000"/>
              <w:rPr>
                <w:rFonts w:cs="Arial"/>
                <w:lang w:val="es-ES"/>
              </w:rPr>
            </w:pPr>
            <w:r w:rsidRPr="00A95BB4">
              <w:rPr>
                <w:rFonts w:cs="Arial"/>
                <w:lang w:val="es-ES"/>
              </w:rPr>
              <w:t>Se explicará porque la producción de electricidad es el principal emisor de gases de efecto invernadero.</w:t>
            </w:r>
          </w:p>
          <w:p w:rsidR="00DF3D82" w:rsidRPr="00A95BB4" w:rsidRDefault="00DF3D82" w:rsidP="0055638D">
            <w:pPr>
              <w:cnfStyle w:val="000000000000"/>
              <w:rPr>
                <w:rFonts w:cs="Arial"/>
                <w:lang w:val="es-ES"/>
              </w:rPr>
            </w:pPr>
            <w:r w:rsidRPr="00A95BB4">
              <w:rPr>
                <w:rFonts w:cs="Arial"/>
                <w:lang w:val="es-ES"/>
              </w:rPr>
              <w:t>Entre todo el grupo, se hablará de cómo llega la electricidad a las casas o al colegio.</w:t>
            </w:r>
          </w:p>
          <w:p w:rsidR="00DF3D82" w:rsidRPr="00A95BB4" w:rsidRDefault="00DF3D82" w:rsidP="0055638D">
            <w:pPr>
              <w:cnfStyle w:val="000000000000"/>
              <w:rPr>
                <w:rFonts w:cs="Arial"/>
                <w:lang w:val="es-ES"/>
              </w:rPr>
            </w:pPr>
            <w:r w:rsidRPr="00A95BB4">
              <w:rPr>
                <w:rFonts w:cs="Arial"/>
                <w:lang w:val="es-ES"/>
              </w:rPr>
              <w:t>Introducirles el concepto de vampiro eléctrico y como se relaciona con el cambio climático.</w:t>
            </w:r>
          </w:p>
          <w:p w:rsidR="00DF3D82" w:rsidRPr="00A95BB4" w:rsidRDefault="00DF3D82" w:rsidP="0055638D">
            <w:pPr>
              <w:cnfStyle w:val="000000000000"/>
              <w:rPr>
                <w:rFonts w:cs="Arial"/>
                <w:lang w:val="es-ES"/>
              </w:rPr>
            </w:pPr>
            <w:r w:rsidRPr="00A95BB4">
              <w:rPr>
                <w:rFonts w:cs="Arial"/>
                <w:lang w:val="es-ES"/>
              </w:rPr>
              <w:t xml:space="preserve">Cada participante tendrá una huella impresa. El educador va señalando diferentes aparatos eléctricos, y se hablarán de los hábitos relacionados con la energía, depende del hábito que hagan pintarán un poco o pondrán un punto. Hábito incorrecto-rojo, hábito regular-amarillo y hábito correcto-verde. Poco a poco, llenarán su huella de colores. </w:t>
            </w:r>
          </w:p>
        </w:tc>
      </w:tr>
      <w:tr w:rsidR="00DF3D82" w:rsidRPr="00A95BB4" w:rsidTr="005C6EEC">
        <w:trPr>
          <w:cnfStyle w:val="000000100000"/>
        </w:trPr>
        <w:tc>
          <w:tcPr>
            <w:cnfStyle w:val="001000000000"/>
            <w:tcW w:w="3510" w:type="dxa"/>
          </w:tcPr>
          <w:p w:rsidR="00DF3D82" w:rsidRPr="00A95BB4" w:rsidRDefault="00DF3D82" w:rsidP="0055638D">
            <w:pPr>
              <w:rPr>
                <w:rFonts w:cs="Arial"/>
                <w:lang w:val="es-ES"/>
              </w:rPr>
            </w:pPr>
            <w:r w:rsidRPr="00A95BB4">
              <w:rPr>
                <w:rFonts w:cs="Arial"/>
                <w:lang w:val="es-ES"/>
              </w:rPr>
              <w:t>Recursos de apoyo (links, vídeos etc.):</w:t>
            </w:r>
          </w:p>
        </w:tc>
        <w:tc>
          <w:tcPr>
            <w:tcW w:w="6096" w:type="dxa"/>
          </w:tcPr>
          <w:p w:rsidR="00DF3D82" w:rsidRPr="00A95BB4" w:rsidRDefault="006D4246" w:rsidP="0055638D">
            <w:pPr>
              <w:cnfStyle w:val="000000100000"/>
              <w:rPr>
                <w:rFonts w:cs="Arial"/>
                <w:lang w:val="es-ES"/>
              </w:rPr>
            </w:pPr>
            <w:hyperlink r:id="rId15" w:history="1">
              <w:r w:rsidR="00DF3D82" w:rsidRPr="00A95BB4">
                <w:rPr>
                  <w:rStyle w:val="Hipervnculo"/>
                  <w:rFonts w:cs="Arial"/>
                  <w:lang w:val="es-ES"/>
                </w:rPr>
                <w:t>http://canviclimatic.org/jocs/energia-es.php</w:t>
              </w:r>
            </w:hyperlink>
            <w:r w:rsidR="00DF3D82" w:rsidRPr="00A95BB4">
              <w:rPr>
                <w:rFonts w:cs="Arial"/>
                <w:lang w:val="es-ES"/>
              </w:rPr>
              <w:t xml:space="preserve"> </w:t>
            </w:r>
          </w:p>
          <w:p w:rsidR="00DF3D82" w:rsidRPr="00A95BB4" w:rsidRDefault="006D4246" w:rsidP="0055638D">
            <w:pPr>
              <w:cnfStyle w:val="000000100000"/>
              <w:rPr>
                <w:rFonts w:cs="Arial"/>
                <w:lang w:val="es-ES"/>
              </w:rPr>
            </w:pPr>
            <w:hyperlink r:id="rId16" w:history="1">
              <w:r w:rsidR="00DF3D82" w:rsidRPr="00A95BB4">
                <w:rPr>
                  <w:rStyle w:val="Hipervnculo"/>
                  <w:rFonts w:cs="Arial"/>
                  <w:lang w:val="es-ES"/>
                </w:rPr>
                <w:t>http://canviclimatic.org/oficina-de-l-energia/factures/</w:t>
              </w:r>
            </w:hyperlink>
          </w:p>
          <w:p w:rsidR="00DF3D82" w:rsidRPr="00A95BB4" w:rsidRDefault="006D4246" w:rsidP="0055638D">
            <w:pPr>
              <w:cnfStyle w:val="000000100000"/>
              <w:rPr>
                <w:rFonts w:cs="Arial"/>
                <w:lang w:val="es-ES"/>
              </w:rPr>
            </w:pPr>
            <w:hyperlink r:id="rId17" w:history="1">
              <w:r w:rsidR="00DF3D82" w:rsidRPr="00A95BB4">
                <w:rPr>
                  <w:rStyle w:val="Hipervnculo"/>
                  <w:rFonts w:cs="Arial"/>
                  <w:lang w:val="es-ES"/>
                </w:rPr>
                <w:t>https://demanda.ree.es/visiona/peninsula/demanda/total</w:t>
              </w:r>
            </w:hyperlink>
          </w:p>
          <w:p w:rsidR="00DF3D82" w:rsidRPr="00A95BB4" w:rsidRDefault="006D4246" w:rsidP="0055638D">
            <w:pPr>
              <w:cnfStyle w:val="000000100000"/>
              <w:rPr>
                <w:rStyle w:val="Hipervnculo"/>
                <w:rFonts w:cs="Arial"/>
                <w:lang w:val="es-ES"/>
              </w:rPr>
            </w:pPr>
            <w:hyperlink r:id="rId18" w:history="1">
              <w:r w:rsidR="00DF3D82" w:rsidRPr="00A95BB4">
                <w:rPr>
                  <w:rStyle w:val="Hipervnculo"/>
                  <w:rFonts w:cs="Arial"/>
                  <w:lang w:val="es-ES"/>
                </w:rPr>
                <w:t>https://www.youtube.com/watch?v=ZfXF4rqryAI</w:t>
              </w:r>
            </w:hyperlink>
          </w:p>
          <w:p w:rsidR="00DF3D82" w:rsidRPr="00A95BB4" w:rsidRDefault="006D4246" w:rsidP="0055638D">
            <w:pPr>
              <w:cnfStyle w:val="000000100000"/>
              <w:rPr>
                <w:rFonts w:cs="Arial"/>
                <w:lang w:val="es-ES"/>
              </w:rPr>
            </w:pPr>
            <w:hyperlink r:id="rId19" w:history="1">
              <w:r w:rsidR="00DF3D82" w:rsidRPr="00A95BB4">
                <w:rPr>
                  <w:rStyle w:val="Hipervnculo"/>
                  <w:rFonts w:cs="Arial"/>
                  <w:lang w:val="es-ES"/>
                </w:rPr>
                <w:t>https://www.electricitymap.org/?page=map&amp;remote=true</w:t>
              </w:r>
            </w:hyperlink>
          </w:p>
        </w:tc>
      </w:tr>
      <w:tr w:rsidR="00DF3D82" w:rsidRPr="00A95BB4" w:rsidTr="005C6EEC">
        <w:tc>
          <w:tcPr>
            <w:cnfStyle w:val="001000000000"/>
            <w:tcW w:w="3510"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096" w:type="dxa"/>
          </w:tcPr>
          <w:p w:rsidR="00DF3D82" w:rsidRPr="00A95BB4" w:rsidRDefault="00DF3D82" w:rsidP="0055638D">
            <w:pPr>
              <w:cnfStyle w:val="000000000000"/>
              <w:rPr>
                <w:rFonts w:cs="Arial"/>
                <w:lang w:val="es-ES"/>
              </w:rPr>
            </w:pPr>
            <w:r w:rsidRPr="00A95BB4">
              <w:rPr>
                <w:rFonts w:cs="Arial"/>
                <w:lang w:val="es-ES"/>
              </w:rPr>
              <w:t>La actividad se adapta a la diversidad que tenga el grupo.</w:t>
            </w:r>
          </w:p>
        </w:tc>
      </w:tr>
      <w:tr w:rsidR="00DF3D82" w:rsidRPr="00A95BB4" w:rsidTr="005C6EEC">
        <w:trPr>
          <w:cnfStyle w:val="000000100000"/>
        </w:trPr>
        <w:tc>
          <w:tcPr>
            <w:cnfStyle w:val="001000000000"/>
            <w:tcW w:w="3510" w:type="dxa"/>
          </w:tcPr>
          <w:p w:rsidR="00DF3D82" w:rsidRPr="00A95BB4" w:rsidRDefault="00DF3D82" w:rsidP="0055638D">
            <w:pPr>
              <w:rPr>
                <w:rFonts w:cs="Arial"/>
                <w:lang w:val="es-ES"/>
              </w:rPr>
            </w:pPr>
            <w:r w:rsidRPr="00A95BB4">
              <w:rPr>
                <w:rFonts w:cs="Arial"/>
                <w:lang w:val="es-ES"/>
              </w:rPr>
              <w:t>Conclusiones/Reflexión final:</w:t>
            </w:r>
          </w:p>
        </w:tc>
        <w:tc>
          <w:tcPr>
            <w:tcW w:w="6096" w:type="dxa"/>
          </w:tcPr>
          <w:p w:rsidR="00DF3D82" w:rsidRPr="00A95BB4" w:rsidRDefault="00DF3D82" w:rsidP="0055638D">
            <w:pPr>
              <w:cnfStyle w:val="000000100000"/>
              <w:rPr>
                <w:rFonts w:cs="Arial"/>
                <w:lang w:val="es-ES"/>
              </w:rPr>
            </w:pPr>
            <w:r w:rsidRPr="00A95BB4">
              <w:rPr>
                <w:rFonts w:cs="Arial"/>
                <w:lang w:val="es-ES"/>
              </w:rPr>
              <w:t>Analizaremos qué color predomina en las huellas y se propondrán cómo mejorar ciertos hábitos. Hablaremos de las consecuencias si no usamos la energía de manera sostenible, el cambio climático avanzará.</w:t>
            </w:r>
          </w:p>
        </w:tc>
      </w:tr>
    </w:tbl>
    <w:p w:rsidR="00DF3D82" w:rsidRPr="00A95BB4" w:rsidRDefault="00DF3D82" w:rsidP="00DF3D82"/>
    <w:p w:rsidR="005C6EEC" w:rsidRDefault="005C6EEC">
      <w:r>
        <w:rPr>
          <w:b/>
          <w:bCs/>
          <w:i/>
          <w:iCs/>
        </w:rPr>
        <w:br w:type="page"/>
      </w:r>
    </w:p>
    <w:tbl>
      <w:tblPr>
        <w:tblStyle w:val="Tablaconcuadrcula3-nfasis51"/>
        <w:tblW w:w="0" w:type="auto"/>
        <w:tblLook w:val="04A0"/>
      </w:tblPr>
      <w:tblGrid>
        <w:gridCol w:w="8720"/>
      </w:tblGrid>
      <w:tr w:rsidR="00DF3D82" w:rsidRPr="00A95BB4" w:rsidTr="005C6EEC">
        <w:trPr>
          <w:cnfStyle w:val="100000000000"/>
        </w:trPr>
        <w:tc>
          <w:tcPr>
            <w:cnfStyle w:val="001000000100"/>
            <w:tcW w:w="8720" w:type="dxa"/>
          </w:tcPr>
          <w:tbl>
            <w:tblPr>
              <w:tblStyle w:val="Tablaconcuadrcula3-nfasis51"/>
              <w:tblW w:w="9356" w:type="dxa"/>
              <w:tblLook w:val="04A0"/>
            </w:tblPr>
            <w:tblGrid>
              <w:gridCol w:w="3402"/>
              <w:gridCol w:w="5954"/>
            </w:tblGrid>
            <w:tr w:rsidR="00DF3D82" w:rsidRPr="00A95BB4" w:rsidTr="0055638D">
              <w:trPr>
                <w:cnfStyle w:val="100000000000"/>
              </w:trPr>
              <w:tc>
                <w:tcPr>
                  <w:cnfStyle w:val="001000000100"/>
                  <w:tcW w:w="9356" w:type="dxa"/>
                  <w:gridSpan w:val="2"/>
                </w:tcPr>
                <w:p w:rsidR="00DF3D82" w:rsidRPr="00A95BB4" w:rsidRDefault="00DF3D82" w:rsidP="0055638D">
                  <w:pPr>
                    <w:rPr>
                      <w:rFonts w:cs="Arial"/>
                      <w:lang w:val="es-ES"/>
                    </w:rPr>
                  </w:pPr>
                  <w:r w:rsidRPr="00A95BB4">
                    <w:rPr>
                      <w:rFonts w:cs="Arial"/>
                      <w:lang w:val="es-ES"/>
                    </w:rPr>
                    <w:t>Nombre de la actividad: VISITA AL MERCADO MUNICIPAL DEL CABAÑAL</w:t>
                  </w:r>
                </w:p>
              </w:tc>
            </w:tr>
            <w:tr w:rsidR="00DF3D82" w:rsidRPr="00A95BB4" w:rsidTr="0055638D">
              <w:trPr>
                <w:cnfStyle w:val="000000100000"/>
              </w:trPr>
              <w:tc>
                <w:tcPr>
                  <w:cnfStyle w:val="001000000000"/>
                  <w:tcW w:w="3402"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5954"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 Secundaria  y público con diversidad</w:t>
                  </w:r>
                </w:p>
              </w:tc>
            </w:tr>
            <w:tr w:rsidR="00DF3D82" w:rsidRPr="00A95BB4" w:rsidTr="0055638D">
              <w:tc>
                <w:tcPr>
                  <w:cnfStyle w:val="001000000000"/>
                  <w:tcW w:w="3402" w:type="dxa"/>
                </w:tcPr>
                <w:p w:rsidR="00DF3D82" w:rsidRPr="00A95BB4" w:rsidRDefault="00DF3D82" w:rsidP="0055638D">
                  <w:pPr>
                    <w:rPr>
                      <w:rFonts w:cs="Arial"/>
                      <w:lang w:val="es-ES"/>
                    </w:rPr>
                  </w:pPr>
                  <w:r w:rsidRPr="00A95BB4">
                    <w:rPr>
                      <w:rFonts w:cs="Arial"/>
                      <w:lang w:val="es-ES"/>
                    </w:rPr>
                    <w:t>Descripción de la actividad:</w:t>
                  </w:r>
                </w:p>
              </w:tc>
              <w:tc>
                <w:tcPr>
                  <w:tcW w:w="5954" w:type="dxa"/>
                </w:tcPr>
                <w:p w:rsidR="00DF3D82" w:rsidRPr="00A95BB4" w:rsidRDefault="00DF3D82" w:rsidP="0055638D">
                  <w:pPr>
                    <w:cnfStyle w:val="000000000000"/>
                    <w:rPr>
                      <w:rFonts w:cs="Arial"/>
                      <w:lang w:val="es-ES"/>
                    </w:rPr>
                  </w:pPr>
                  <w:r w:rsidRPr="00A95BB4">
                    <w:rPr>
                      <w:rFonts w:cs="Arial"/>
                      <w:lang w:val="es-ES"/>
                    </w:rPr>
                    <w:t xml:space="preserve">Nos desplazamos al mercado caminando. En una de las puertas de acceso, se hacen 4 grupos y se reparte una encuesta por grupo. </w:t>
                  </w:r>
                </w:p>
                <w:p w:rsidR="00DF3D82" w:rsidRPr="00A95BB4" w:rsidRDefault="00DF3D82" w:rsidP="0055638D">
                  <w:pPr>
                    <w:cnfStyle w:val="000000000000"/>
                    <w:rPr>
                      <w:rFonts w:cs="Arial"/>
                      <w:lang w:val="es-ES"/>
                    </w:rPr>
                  </w:pPr>
                  <w:r w:rsidRPr="00A95BB4">
                    <w:rPr>
                      <w:rFonts w:cs="Arial"/>
                      <w:lang w:val="es-ES"/>
                    </w:rPr>
                    <w:t>En el caso que el grupo de Secundaria haga la opción de menú abierto. Se repartirán los materiales en la entrada del mercado, se elegirán los alimentos y entraran a realizar la actividad.</w:t>
                  </w:r>
                </w:p>
              </w:tc>
            </w:tr>
            <w:tr w:rsidR="00DF3D82" w:rsidRPr="00A95BB4" w:rsidTr="0055638D">
              <w:trPr>
                <w:cnfStyle w:val="000000100000"/>
              </w:trPr>
              <w:tc>
                <w:tcPr>
                  <w:cnfStyle w:val="001000000000"/>
                  <w:tcW w:w="3402"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5954" w:type="dxa"/>
                </w:tcPr>
                <w:p w:rsidR="00DF3D82" w:rsidRPr="00A95BB4" w:rsidRDefault="00DF3D82" w:rsidP="0055638D">
                  <w:pPr>
                    <w:cnfStyle w:val="000000100000"/>
                    <w:rPr>
                      <w:rFonts w:cs="Arial"/>
                      <w:lang w:val="es-ES"/>
                    </w:rPr>
                  </w:pPr>
                  <w:r w:rsidRPr="00A95BB4">
                    <w:rPr>
                      <w:rFonts w:cs="Arial"/>
                      <w:lang w:val="es-ES"/>
                    </w:rPr>
                    <w:t>La actividad se adapta las características de cada grupo.</w:t>
                  </w:r>
                </w:p>
              </w:tc>
            </w:tr>
            <w:tr w:rsidR="00DF3D82" w:rsidRPr="00A95BB4" w:rsidTr="0055638D">
              <w:tc>
                <w:tcPr>
                  <w:cnfStyle w:val="001000000000"/>
                  <w:tcW w:w="3402" w:type="dxa"/>
                </w:tcPr>
                <w:p w:rsidR="00DF3D82" w:rsidRPr="00A95BB4" w:rsidRDefault="00DF3D82" w:rsidP="0055638D">
                  <w:pPr>
                    <w:rPr>
                      <w:rFonts w:cs="Arial"/>
                      <w:lang w:val="es-ES"/>
                    </w:rPr>
                  </w:pPr>
                  <w:r w:rsidRPr="00A95BB4">
                    <w:rPr>
                      <w:rFonts w:cs="Arial"/>
                      <w:lang w:val="es-ES"/>
                    </w:rPr>
                    <w:t>Conclusiones/Reflexión final:</w:t>
                  </w:r>
                </w:p>
              </w:tc>
              <w:tc>
                <w:tcPr>
                  <w:tcW w:w="5954" w:type="dxa"/>
                </w:tcPr>
                <w:p w:rsidR="00DF3D82" w:rsidRPr="00A95BB4" w:rsidRDefault="00DF3D82" w:rsidP="0055638D">
                  <w:pPr>
                    <w:cnfStyle w:val="000000000000"/>
                    <w:rPr>
                      <w:rFonts w:cs="Arial"/>
                      <w:lang w:val="es-ES"/>
                    </w:rPr>
                  </w:pPr>
                  <w:r w:rsidRPr="00A95BB4">
                    <w:rPr>
                      <w:rFonts w:cs="Arial"/>
                      <w:lang w:val="es-ES"/>
                    </w:rPr>
                    <w:t>Se hace ver a todos los participantes que es fácil interactuar con las personas del Mercado.</w:t>
                  </w:r>
                </w:p>
                <w:p w:rsidR="00DF3D82" w:rsidRPr="00A95BB4" w:rsidRDefault="00DF3D82" w:rsidP="0055638D">
                  <w:pPr>
                    <w:cnfStyle w:val="000000000000"/>
                    <w:rPr>
                      <w:rFonts w:cs="Arial"/>
                      <w:lang w:val="es-ES"/>
                    </w:rPr>
                  </w:pPr>
                  <w:r w:rsidRPr="00A95BB4">
                    <w:rPr>
                      <w:rFonts w:cs="Arial"/>
                      <w:lang w:val="es-ES"/>
                    </w:rPr>
                    <w:t xml:space="preserve">En este tipo de comercio también se encuentran productos envasados, y fuera de temporada. </w:t>
                  </w:r>
                </w:p>
                <w:p w:rsidR="00DF3D82" w:rsidRPr="00A95BB4" w:rsidRDefault="00DF3D82" w:rsidP="0055638D">
                  <w:pPr>
                    <w:cnfStyle w:val="000000000000"/>
                    <w:rPr>
                      <w:rFonts w:cs="Arial"/>
                      <w:lang w:val="es-ES"/>
                    </w:rPr>
                  </w:pPr>
                  <w:r w:rsidRPr="00A95BB4">
                    <w:rPr>
                      <w:rFonts w:cs="Arial"/>
                      <w:lang w:val="es-ES"/>
                    </w:rPr>
                    <w:t>Todos como consumidores debemos tomar decisiones y saber que hay diferentes opciones para reducir las emisiones.</w:t>
                  </w:r>
                </w:p>
              </w:tc>
            </w:tr>
          </w:tbl>
          <w:p w:rsidR="00DF3D82" w:rsidRPr="00A95BB4" w:rsidRDefault="00DF3D82" w:rsidP="0055638D">
            <w:pPr>
              <w:rPr>
                <w:rFonts w:cs="Arial"/>
                <w:lang w:val="es-ES"/>
              </w:rPr>
            </w:pPr>
          </w:p>
        </w:tc>
      </w:tr>
    </w:tbl>
    <w:p w:rsidR="00DF3D82" w:rsidRPr="00A95BB4" w:rsidRDefault="00DF3D82" w:rsidP="00DF3D82">
      <w:bookmarkStart w:id="2" w:name="_Hlk65056132"/>
    </w:p>
    <w:bookmarkEnd w:id="2"/>
    <w:p w:rsidR="005C6EEC" w:rsidRDefault="005C6EEC">
      <w:r>
        <w:rPr>
          <w:b/>
          <w:bCs/>
          <w:i/>
          <w:iCs/>
        </w:rPr>
        <w:br w:type="page"/>
      </w:r>
    </w:p>
    <w:tbl>
      <w:tblPr>
        <w:tblStyle w:val="Tablaconcuadrcula3-nfasis51"/>
        <w:tblW w:w="9039" w:type="dxa"/>
        <w:tblLook w:val="04A0"/>
      </w:tblPr>
      <w:tblGrid>
        <w:gridCol w:w="2660"/>
        <w:gridCol w:w="6379"/>
      </w:tblGrid>
      <w:tr w:rsidR="00DF3D82" w:rsidRPr="00A95BB4" w:rsidTr="0055638D">
        <w:trPr>
          <w:cnfStyle w:val="100000000000"/>
        </w:trPr>
        <w:tc>
          <w:tcPr>
            <w:cnfStyle w:val="001000000100"/>
            <w:tcW w:w="9039" w:type="dxa"/>
            <w:gridSpan w:val="2"/>
          </w:tcPr>
          <w:p w:rsidR="00DF3D82" w:rsidRPr="00A95BB4" w:rsidRDefault="00DF3D82" w:rsidP="0055638D">
            <w:pPr>
              <w:rPr>
                <w:rFonts w:cs="Arial"/>
                <w:lang w:val="es-ES"/>
              </w:rPr>
            </w:pPr>
            <w:r w:rsidRPr="00A95BB4">
              <w:rPr>
                <w:rFonts w:cs="Arial"/>
                <w:lang w:val="es-ES"/>
              </w:rPr>
              <w:t>Nombre de la actividad: MOVILIDAD EN EL OBSERVATORI</w:t>
            </w:r>
          </w:p>
        </w:tc>
      </w:tr>
      <w:tr w:rsidR="00DF3D82" w:rsidRPr="00A95BB4" w:rsidTr="0055638D">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379"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 xml:space="preserve">1º, 2º ciclo de Primaria </w:t>
            </w:r>
          </w:p>
        </w:tc>
      </w:tr>
      <w:tr w:rsidR="00DF3D82" w:rsidRPr="00A95BB4" w:rsidTr="0055638D">
        <w:trPr>
          <w:trHeight w:val="2122"/>
        </w:trPr>
        <w:tc>
          <w:tcPr>
            <w:cnfStyle w:val="001000000000"/>
            <w:tcW w:w="2660" w:type="dxa"/>
          </w:tcPr>
          <w:p w:rsidR="00DF3D82" w:rsidRPr="00A95BB4" w:rsidRDefault="00DF3D82" w:rsidP="0055638D">
            <w:pPr>
              <w:rPr>
                <w:rFonts w:cs="Arial"/>
                <w:lang w:val="es-ES"/>
              </w:rPr>
            </w:pPr>
            <w:r w:rsidRPr="00A95BB4">
              <w:rPr>
                <w:rFonts w:cs="Arial"/>
                <w:lang w:val="es-ES"/>
              </w:rPr>
              <w:t>Material:</w:t>
            </w:r>
          </w:p>
        </w:tc>
        <w:tc>
          <w:tcPr>
            <w:tcW w:w="6379" w:type="dxa"/>
          </w:tcPr>
          <w:p w:rsidR="00DF3D82" w:rsidRPr="00A95BB4" w:rsidRDefault="00DF3D82" w:rsidP="0055638D">
            <w:pPr>
              <w:cnfStyle w:val="000000000000"/>
              <w:rPr>
                <w:rFonts w:cs="Arial"/>
                <w:lang w:val="es-ES"/>
              </w:rPr>
            </w:pPr>
            <w:r w:rsidRPr="00A95BB4">
              <w:rPr>
                <w:rFonts w:cs="Arial"/>
                <w:lang w:val="es-ES"/>
              </w:rPr>
              <w:t>2 láminas grandes dibujadas.</w:t>
            </w:r>
          </w:p>
          <w:p w:rsidR="00DF3D82" w:rsidRPr="00A95BB4" w:rsidRDefault="00DF3D82" w:rsidP="0055638D">
            <w:pPr>
              <w:cnfStyle w:val="000000000000"/>
              <w:rPr>
                <w:rFonts w:cs="Arial"/>
                <w:lang w:val="es-ES"/>
              </w:rPr>
            </w:pPr>
            <w:r w:rsidRPr="00A95BB4">
              <w:rPr>
                <w:rFonts w:cs="Arial"/>
                <w:lang w:val="es-ES"/>
              </w:rPr>
              <w:t xml:space="preserve">Pizarra </w:t>
            </w:r>
            <w:proofErr w:type="spellStart"/>
            <w:r w:rsidRPr="00A95BB4">
              <w:rPr>
                <w:rFonts w:cs="Arial"/>
                <w:lang w:val="es-ES"/>
              </w:rPr>
              <w:t>veleda</w:t>
            </w:r>
            <w:proofErr w:type="spellEnd"/>
            <w:r w:rsidRPr="00A95BB4">
              <w:rPr>
                <w:rFonts w:cs="Arial"/>
                <w:lang w:val="es-ES"/>
              </w:rPr>
              <w:t xml:space="preserve"> con los iconos de los medios de transporte.</w:t>
            </w:r>
          </w:p>
          <w:p w:rsidR="00DF3D82" w:rsidRPr="00A95BB4" w:rsidRDefault="00DF3D82" w:rsidP="0055638D">
            <w:pPr>
              <w:cnfStyle w:val="000000000000"/>
              <w:rPr>
                <w:rFonts w:cs="Arial"/>
                <w:lang w:val="es-ES"/>
              </w:rPr>
            </w:pPr>
            <w:r w:rsidRPr="00A95BB4">
              <w:rPr>
                <w:rFonts w:cs="Arial"/>
                <w:lang w:val="es-ES"/>
              </w:rPr>
              <w:t>Imanes de nubes de humo.</w:t>
            </w:r>
          </w:p>
          <w:p w:rsidR="00DF3D82" w:rsidRPr="00A95BB4" w:rsidRDefault="00DF3D82" w:rsidP="0055638D">
            <w:pPr>
              <w:cnfStyle w:val="000000000000"/>
              <w:rPr>
                <w:rFonts w:cs="Arial"/>
                <w:lang w:val="es-ES"/>
              </w:rPr>
            </w:pPr>
            <w:r w:rsidRPr="00A95BB4">
              <w:rPr>
                <w:rFonts w:cs="Arial"/>
                <w:lang w:val="es-ES"/>
              </w:rPr>
              <w:t>Hojas para contabilizar las emisiones.</w:t>
            </w:r>
          </w:p>
          <w:p w:rsidR="00DF3D82" w:rsidRPr="00A95BB4" w:rsidRDefault="00DF3D82" w:rsidP="0055638D">
            <w:pPr>
              <w:cnfStyle w:val="000000000000"/>
              <w:rPr>
                <w:rFonts w:cs="Arial"/>
                <w:lang w:val="es-ES"/>
              </w:rPr>
            </w:pPr>
            <w:r w:rsidRPr="00A95BB4">
              <w:rPr>
                <w:rFonts w:cs="Arial"/>
                <w:lang w:val="es-ES"/>
              </w:rPr>
              <w:t>Dados.</w:t>
            </w:r>
          </w:p>
          <w:p w:rsidR="00DF3D82" w:rsidRPr="00A95BB4" w:rsidRDefault="00DF3D82" w:rsidP="0055638D">
            <w:pPr>
              <w:cnfStyle w:val="000000000000"/>
              <w:rPr>
                <w:rFonts w:cs="Arial"/>
                <w:lang w:val="es-ES"/>
              </w:rPr>
            </w:pPr>
            <w:r w:rsidRPr="00A95BB4">
              <w:rPr>
                <w:rFonts w:cs="Arial"/>
                <w:lang w:val="es-ES"/>
              </w:rPr>
              <w:t>Imágenes de los medios de transporte impresos.</w:t>
            </w:r>
          </w:p>
          <w:p w:rsidR="00DF3D82" w:rsidRPr="00A95BB4" w:rsidRDefault="00DF3D82" w:rsidP="0055638D">
            <w:pPr>
              <w:cnfStyle w:val="000000000000"/>
              <w:rPr>
                <w:rFonts w:cs="Arial"/>
                <w:lang w:val="es-ES"/>
              </w:rPr>
            </w:pPr>
            <w:r w:rsidRPr="00A95BB4">
              <w:rPr>
                <w:rFonts w:cs="Arial"/>
                <w:lang w:val="es-ES"/>
              </w:rPr>
              <w:t>Barras de pegamento.</w:t>
            </w:r>
          </w:p>
          <w:p w:rsidR="00DF3D82" w:rsidRPr="00A95BB4" w:rsidRDefault="00DF3D82" w:rsidP="0055638D">
            <w:pPr>
              <w:cnfStyle w:val="000000000000"/>
              <w:rPr>
                <w:rFonts w:cs="Arial"/>
                <w:lang w:val="es-ES"/>
              </w:rPr>
            </w:pPr>
            <w:r w:rsidRPr="00A95BB4">
              <w:rPr>
                <w:rFonts w:cs="Arial"/>
                <w:lang w:val="es-ES"/>
              </w:rPr>
              <w:t>Rotuladores.</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6379" w:type="dxa"/>
          </w:tcPr>
          <w:p w:rsidR="00DF3D82" w:rsidRPr="00A95BB4" w:rsidRDefault="00DF3D82" w:rsidP="0055638D">
            <w:pPr>
              <w:cnfStyle w:val="000000100000"/>
              <w:rPr>
                <w:rFonts w:cs="Arial"/>
                <w:lang w:val="es-ES"/>
              </w:rPr>
            </w:pPr>
            <w:r w:rsidRPr="00A95BB4">
              <w:rPr>
                <w:rFonts w:cs="Arial"/>
                <w:lang w:val="es-ES"/>
              </w:rPr>
              <w:t>Actividad presencial. Los participantes deben rellenar las dos láminas, una con el modelo de movilidad alta en emisiones y otro en bajas emisiones.</w:t>
            </w:r>
          </w:p>
          <w:p w:rsidR="00DF3D82" w:rsidRPr="00A95BB4" w:rsidRDefault="00DF3D82" w:rsidP="0055638D">
            <w:pPr>
              <w:cnfStyle w:val="000000100000"/>
              <w:rPr>
                <w:rFonts w:cs="Arial"/>
                <w:lang w:val="es-ES"/>
              </w:rPr>
            </w:pPr>
            <w:r w:rsidRPr="00A95BB4">
              <w:rPr>
                <w:rFonts w:cs="Arial"/>
                <w:lang w:val="es-ES"/>
              </w:rPr>
              <w:t>Deberán coger las fichas de los diferentes medios de transporte que hay dispersados por el suelo. Se lanza un dado, y se avanzan esas casillas (azulejos) como puntuación haya salido. Se recogen todos los medios de transporte y se pegan en una de las láminas.</w:t>
            </w:r>
          </w:p>
          <w:p w:rsidR="00DF3D82" w:rsidRPr="00A95BB4" w:rsidRDefault="00DF3D82" w:rsidP="0055638D">
            <w:pPr>
              <w:cnfStyle w:val="000000100000"/>
              <w:rPr>
                <w:rFonts w:cs="Arial"/>
                <w:lang w:val="es-ES"/>
              </w:rPr>
            </w:pPr>
            <w:r w:rsidRPr="00A95BB4">
              <w:rPr>
                <w:rFonts w:cs="Arial"/>
                <w:lang w:val="es-ES"/>
              </w:rPr>
              <w:t xml:space="preserve">Para desplazarse </w:t>
            </w:r>
            <w:proofErr w:type="gramStart"/>
            <w:r w:rsidRPr="00A95BB4">
              <w:rPr>
                <w:rFonts w:cs="Arial"/>
                <w:lang w:val="es-ES"/>
              </w:rPr>
              <w:t>deben</w:t>
            </w:r>
            <w:proofErr w:type="gramEnd"/>
            <w:r w:rsidRPr="00A95BB4">
              <w:rPr>
                <w:rFonts w:cs="Arial"/>
                <w:lang w:val="es-ES"/>
              </w:rPr>
              <w:t xml:space="preserve"> escoger un medio de transporte y calcular las emisiones de ese desplazamiento con la ayuda de las tablas, con ese dato deberán poner los imanes de las nubes de humo en la pizarra.</w:t>
            </w:r>
          </w:p>
          <w:p w:rsidR="00DF3D82" w:rsidRPr="00A95BB4" w:rsidRDefault="00DF3D82" w:rsidP="0055638D">
            <w:pPr>
              <w:cnfStyle w:val="000000100000"/>
              <w:rPr>
                <w:rFonts w:cs="Arial"/>
                <w:lang w:val="es-ES"/>
              </w:rPr>
            </w:pPr>
            <w:r w:rsidRPr="00A95BB4">
              <w:rPr>
                <w:rFonts w:cs="Arial"/>
                <w:lang w:val="es-ES"/>
              </w:rPr>
              <w:t>Así hasta que el educador/a lo estime oportuno o se hayan recogido todos los elementos repartidos en el suelo.</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Conclusiones/Reflexión final:</w:t>
            </w:r>
          </w:p>
        </w:tc>
        <w:tc>
          <w:tcPr>
            <w:tcW w:w="6379" w:type="dxa"/>
          </w:tcPr>
          <w:p w:rsidR="00DF3D82" w:rsidRPr="00A95BB4" w:rsidRDefault="00DF3D82" w:rsidP="0055638D">
            <w:pPr>
              <w:cnfStyle w:val="000000000000"/>
              <w:rPr>
                <w:rFonts w:cs="Arial"/>
                <w:lang w:val="es-ES"/>
              </w:rPr>
            </w:pPr>
            <w:r w:rsidRPr="00A95BB4">
              <w:rPr>
                <w:rFonts w:cs="Arial"/>
                <w:lang w:val="es-ES"/>
              </w:rPr>
              <w:t>Para acabar se propondrán ideas para ocupar el espacio de la ciudad baja en emisiones, para ello podrán dibujar los elementos deseados (Más aceras, parques…)</w:t>
            </w:r>
          </w:p>
        </w:tc>
      </w:tr>
    </w:tbl>
    <w:p w:rsidR="00DF3D82" w:rsidRPr="00A95BB4" w:rsidRDefault="00DF3D82" w:rsidP="00DF3D82"/>
    <w:p w:rsidR="005C6EEC" w:rsidRDefault="005C6EEC">
      <w:r>
        <w:rPr>
          <w:b/>
          <w:bCs/>
          <w:i/>
          <w:iCs/>
        </w:rPr>
        <w:br w:type="page"/>
      </w:r>
    </w:p>
    <w:tbl>
      <w:tblPr>
        <w:tblStyle w:val="Tablaconcuadrcula3-nfasis51"/>
        <w:tblW w:w="9640" w:type="dxa"/>
        <w:tblLayout w:type="fixed"/>
        <w:tblLook w:val="04A0"/>
      </w:tblPr>
      <w:tblGrid>
        <w:gridCol w:w="2660"/>
        <w:gridCol w:w="6980"/>
      </w:tblGrid>
      <w:tr w:rsidR="00DF3D82" w:rsidRPr="00A95BB4" w:rsidTr="0055638D">
        <w:trPr>
          <w:cnfStyle w:val="100000000000"/>
        </w:trPr>
        <w:tc>
          <w:tcPr>
            <w:cnfStyle w:val="001000000100"/>
            <w:tcW w:w="9640" w:type="dxa"/>
            <w:gridSpan w:val="2"/>
          </w:tcPr>
          <w:p w:rsidR="00DF3D82" w:rsidRPr="00A95BB4" w:rsidRDefault="00DF3D82" w:rsidP="0055638D">
            <w:pPr>
              <w:rPr>
                <w:rFonts w:cs="Arial"/>
                <w:lang w:val="es-ES"/>
              </w:rPr>
            </w:pPr>
            <w:r w:rsidRPr="00A95BB4">
              <w:rPr>
                <w:rFonts w:cs="Arial"/>
                <w:lang w:val="es-ES"/>
              </w:rPr>
              <w:t>Nombre de la actividad: RESTAURANTE OBSER-BAR</w:t>
            </w:r>
          </w:p>
        </w:tc>
      </w:tr>
      <w:tr w:rsidR="00DF3D82" w:rsidRPr="00A95BB4" w:rsidTr="0055638D">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80"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 y adultos</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6980" w:type="dxa"/>
          </w:tcPr>
          <w:p w:rsidR="00DF3D82" w:rsidRPr="00A95BB4" w:rsidRDefault="00DF3D82" w:rsidP="0055638D">
            <w:pPr>
              <w:cnfStyle w:val="000000000000"/>
              <w:rPr>
                <w:rFonts w:cs="Arial"/>
                <w:lang w:val="es-ES"/>
              </w:rPr>
            </w:pPr>
            <w:r w:rsidRPr="00A95BB4">
              <w:rPr>
                <w:rFonts w:cs="Arial"/>
                <w:lang w:val="es-ES"/>
              </w:rPr>
              <w:t>Actividad presencial.</w:t>
            </w:r>
          </w:p>
          <w:p w:rsidR="00DF3D82" w:rsidRPr="00A95BB4" w:rsidRDefault="00DF3D82" w:rsidP="0055638D">
            <w:pPr>
              <w:cnfStyle w:val="000000000000"/>
              <w:rPr>
                <w:rFonts w:cs="Arial"/>
                <w:lang w:val="es-ES"/>
              </w:rPr>
            </w:pPr>
            <w:r w:rsidRPr="00A95BB4">
              <w:rPr>
                <w:rFonts w:cs="Arial"/>
                <w:lang w:val="es-ES"/>
              </w:rPr>
              <w:t xml:space="preserve">Preparar las mesas para cada equipo o grupo. </w:t>
            </w:r>
          </w:p>
          <w:p w:rsidR="00DF3D82" w:rsidRPr="00A95BB4" w:rsidRDefault="00DF3D82" w:rsidP="0055638D">
            <w:pPr>
              <w:cnfStyle w:val="000000000000"/>
              <w:rPr>
                <w:rFonts w:cs="Arial"/>
                <w:lang w:val="es-ES"/>
              </w:rPr>
            </w:pPr>
            <w:r w:rsidRPr="00A95BB4">
              <w:rPr>
                <w:rFonts w:cs="Arial"/>
                <w:lang w:val="es-ES"/>
              </w:rPr>
              <w:t xml:space="preserve">El educador, vestido de camarero, </w:t>
            </w:r>
            <w:r w:rsidRPr="00A95BB4">
              <w:rPr>
                <w:rFonts w:cs="Arial"/>
                <w:b/>
                <w:lang w:val="es-ES"/>
              </w:rPr>
              <w:t>repartirá el menú de precios y tomará nota</w:t>
            </w:r>
            <w:r w:rsidRPr="00A95BB4">
              <w:rPr>
                <w:rFonts w:cs="Arial"/>
                <w:lang w:val="es-ES"/>
              </w:rPr>
              <w:t xml:space="preserve"> de las comandas. A continuación, mediante las fichas con imágenes, servirá bebidas, entrantes, plato principal y postre. En cada servicio se puede hacer algún comentario que incite al debate previo.</w:t>
            </w:r>
          </w:p>
          <w:p w:rsidR="00DF3D82" w:rsidRPr="00A95BB4" w:rsidRDefault="00DF3D82" w:rsidP="0055638D">
            <w:pPr>
              <w:cnfStyle w:val="000000000000"/>
              <w:rPr>
                <w:rFonts w:cs="Arial"/>
                <w:lang w:val="es-ES"/>
              </w:rPr>
            </w:pPr>
            <w:r w:rsidRPr="00A95BB4">
              <w:rPr>
                <w:rFonts w:cs="Arial"/>
                <w:lang w:val="es-ES"/>
              </w:rPr>
              <w:t xml:space="preserve">Tras el servicio se </w:t>
            </w:r>
            <w:r w:rsidRPr="00A95BB4">
              <w:rPr>
                <w:rFonts w:cs="Arial"/>
                <w:b/>
                <w:lang w:val="es-ES"/>
              </w:rPr>
              <w:t>repartirá el menú con las emisiones</w:t>
            </w:r>
            <w:r w:rsidRPr="00A95BB4">
              <w:rPr>
                <w:rFonts w:cs="Arial"/>
                <w:lang w:val="es-ES"/>
              </w:rPr>
              <w:t xml:space="preserve"> asociadas, las bandejas con las pelotas y los tubos. Se pedirá a cada equipo que llene el tubo con las pelotas que corresponden a su elección de comida según el menú de emisiones.</w:t>
            </w:r>
          </w:p>
          <w:p w:rsidR="00DF3D82" w:rsidRPr="00A95BB4" w:rsidRDefault="00DF3D82" w:rsidP="0055638D">
            <w:pPr>
              <w:cnfStyle w:val="000000000000"/>
              <w:rPr>
                <w:rFonts w:cs="Arial"/>
                <w:lang w:val="es-ES"/>
              </w:rPr>
            </w:pPr>
            <w:r w:rsidRPr="00A95BB4">
              <w:rPr>
                <w:rFonts w:cs="Arial"/>
                <w:lang w:val="es-ES"/>
              </w:rPr>
              <w:t xml:space="preserve">A partir de este momento se inicia un </w:t>
            </w:r>
            <w:r w:rsidRPr="00A95BB4">
              <w:rPr>
                <w:rFonts w:cs="Arial"/>
                <w:b/>
                <w:lang w:val="es-ES"/>
              </w:rPr>
              <w:t>debate</w:t>
            </w:r>
            <w:r w:rsidRPr="00A95BB4">
              <w:rPr>
                <w:rFonts w:cs="Arial"/>
                <w:lang w:val="es-ES"/>
              </w:rPr>
              <w:t xml:space="preserve"> para analizar qué comidas tienen mayores emisiones y por qué, qué fuente de proteína puede ser la de menor huella de carbono, formas de cocinado, elecciones de bebidas y sus envases. </w:t>
            </w:r>
          </w:p>
          <w:p w:rsidR="00DF3D82" w:rsidRPr="00A95BB4" w:rsidRDefault="00DF3D82" w:rsidP="0055638D">
            <w:pPr>
              <w:cnfStyle w:val="000000000000"/>
              <w:rPr>
                <w:rFonts w:cs="Arial"/>
                <w:lang w:val="es-ES"/>
              </w:rPr>
            </w:pPr>
            <w:r w:rsidRPr="00A95BB4">
              <w:rPr>
                <w:rFonts w:cs="Arial"/>
                <w:lang w:val="es-ES"/>
              </w:rPr>
              <w:t xml:space="preserve">Pediremos que </w:t>
            </w:r>
            <w:r w:rsidRPr="00A95BB4">
              <w:rPr>
                <w:rFonts w:cs="Arial"/>
                <w:b/>
                <w:lang w:val="es-ES"/>
              </w:rPr>
              <w:t>modifiquen su elección</w:t>
            </w:r>
            <w:r w:rsidRPr="00A95BB4">
              <w:rPr>
                <w:rFonts w:cs="Arial"/>
                <w:lang w:val="es-ES"/>
              </w:rPr>
              <w:t xml:space="preserve"> para reducir la huella de carbono de la elección realizada. Justificar las elecciones.</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Recursos de apoyo (links, vídeos etc.):</w:t>
            </w:r>
          </w:p>
        </w:tc>
        <w:tc>
          <w:tcPr>
            <w:tcW w:w="6980" w:type="dxa"/>
          </w:tcPr>
          <w:p w:rsidR="00DF3D82" w:rsidRPr="00A95BB4" w:rsidRDefault="00DF3D82" w:rsidP="0055638D">
            <w:pPr>
              <w:cnfStyle w:val="000000100000"/>
              <w:rPr>
                <w:rFonts w:cs="Arial"/>
                <w:lang w:val="es-ES"/>
              </w:rPr>
            </w:pP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980" w:type="dxa"/>
          </w:tcPr>
          <w:p w:rsidR="00DF3D82" w:rsidRPr="00A95BB4" w:rsidRDefault="00DF3D82" w:rsidP="0055638D">
            <w:pPr>
              <w:cnfStyle w:val="000000000000"/>
              <w:rPr>
                <w:rFonts w:cs="Arial"/>
                <w:lang w:val="es-ES"/>
              </w:rPr>
            </w:pPr>
            <w:r w:rsidRPr="00A95BB4">
              <w:rPr>
                <w:rFonts w:cs="Arial"/>
                <w:lang w:val="es-ES"/>
              </w:rPr>
              <w:t>Las explicaciones y la dinámica se adaptarán las necesidades de cada grupo.</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Conclusiones/Reflexión final:</w:t>
            </w:r>
          </w:p>
        </w:tc>
        <w:tc>
          <w:tcPr>
            <w:tcW w:w="6980" w:type="dxa"/>
          </w:tcPr>
          <w:p w:rsidR="00DF3D82" w:rsidRPr="00A95BB4" w:rsidRDefault="00DF3D82" w:rsidP="0055638D">
            <w:pPr>
              <w:cnfStyle w:val="000000100000"/>
              <w:rPr>
                <w:rFonts w:cs="Arial"/>
                <w:lang w:val="es-ES"/>
              </w:rPr>
            </w:pPr>
            <w:r w:rsidRPr="00A95BB4">
              <w:rPr>
                <w:rFonts w:cs="Arial"/>
                <w:lang w:val="es-ES"/>
              </w:rPr>
              <w:t>Se puede concluir con una puesta en común por parte de los participantes de recetas de bajas emisiones.</w:t>
            </w:r>
          </w:p>
        </w:tc>
      </w:tr>
    </w:tbl>
    <w:p w:rsidR="00DF3D82" w:rsidRPr="00A95BB4" w:rsidRDefault="00DF3D82" w:rsidP="00DF3D82"/>
    <w:p w:rsidR="005C6EEC" w:rsidRDefault="005C6EEC">
      <w:r>
        <w:rPr>
          <w:b/>
          <w:bCs/>
          <w:i/>
          <w:iCs/>
        </w:rPr>
        <w:br w:type="page"/>
      </w:r>
    </w:p>
    <w:tbl>
      <w:tblPr>
        <w:tblStyle w:val="Tablaconcuadrcula3-nfasis51"/>
        <w:tblW w:w="9322" w:type="dxa"/>
        <w:tblLayout w:type="fixed"/>
        <w:tblLook w:val="04A0"/>
      </w:tblPr>
      <w:tblGrid>
        <w:gridCol w:w="2660"/>
        <w:gridCol w:w="6662"/>
      </w:tblGrid>
      <w:tr w:rsidR="00DF3D82" w:rsidRPr="00A95BB4" w:rsidTr="0055638D">
        <w:trPr>
          <w:cnfStyle w:val="100000000000"/>
        </w:trPr>
        <w:tc>
          <w:tcPr>
            <w:cnfStyle w:val="001000000100"/>
            <w:tcW w:w="9322" w:type="dxa"/>
            <w:gridSpan w:val="2"/>
          </w:tcPr>
          <w:p w:rsidR="00DF3D82" w:rsidRPr="00A95BB4" w:rsidRDefault="00DF3D82" w:rsidP="0055638D">
            <w:pPr>
              <w:rPr>
                <w:rFonts w:cs="Arial"/>
                <w:lang w:val="es-ES"/>
              </w:rPr>
            </w:pPr>
            <w:r w:rsidRPr="00A95BB4">
              <w:rPr>
                <w:rFonts w:cs="Arial"/>
                <w:lang w:val="es-ES"/>
              </w:rPr>
              <w:t>Nombre de la actividad: PAÑUELO DE LOS HÁBITOS</w:t>
            </w:r>
          </w:p>
        </w:tc>
      </w:tr>
      <w:tr w:rsidR="00DF3D82" w:rsidRPr="00A95BB4" w:rsidTr="0055638D">
        <w:trPr>
          <w:cnfStyle w:val="000000100000"/>
        </w:trPr>
        <w:tc>
          <w:tcPr>
            <w:cnfStyle w:val="001000000000"/>
            <w:tcW w:w="2660"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662"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 xml:space="preserve">Primaria </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Descripción de la actividad:</w:t>
            </w:r>
          </w:p>
        </w:tc>
        <w:tc>
          <w:tcPr>
            <w:tcW w:w="6662" w:type="dxa"/>
          </w:tcPr>
          <w:p w:rsidR="00DF3D82" w:rsidRPr="00A95BB4" w:rsidRDefault="00DF3D82" w:rsidP="0055638D">
            <w:pPr>
              <w:cnfStyle w:val="000000000000"/>
              <w:rPr>
                <w:rFonts w:cs="Arial"/>
                <w:lang w:val="es-ES"/>
              </w:rPr>
            </w:pPr>
            <w:r w:rsidRPr="00A95BB4">
              <w:rPr>
                <w:rFonts w:cs="Arial"/>
                <w:lang w:val="es-ES"/>
              </w:rPr>
              <w:t>Actividad presencial basada en el juego del pañuelo, el educador dice una frase que puede ser verdadero o falso. La frase debe ser una acción, o comentario sobre una acción que pueda ser buena o mala para el cambio climático.</w:t>
            </w:r>
          </w:p>
          <w:p w:rsidR="00DF3D82" w:rsidRPr="00A95BB4" w:rsidRDefault="00DF3D82" w:rsidP="0055638D">
            <w:pPr>
              <w:cnfStyle w:val="000000000000"/>
              <w:rPr>
                <w:rFonts w:cs="Arial"/>
                <w:lang w:val="es-ES"/>
              </w:rPr>
            </w:pPr>
            <w:r w:rsidRPr="00A95BB4">
              <w:rPr>
                <w:rFonts w:cs="Arial"/>
                <w:lang w:val="es-ES"/>
              </w:rPr>
              <w:t>Tras decir la frase se deja un tiempo, no más de 10 segundos, para que lo piensen el grupo y se dice un número, al salir cogerá el verde (verdadero) o rojo (falso).</w:t>
            </w:r>
          </w:p>
        </w:tc>
      </w:tr>
      <w:tr w:rsidR="00DF3D82" w:rsidRPr="00A95BB4" w:rsidTr="0055638D">
        <w:trPr>
          <w:cnfStyle w:val="000000100000"/>
        </w:trPr>
        <w:tc>
          <w:tcPr>
            <w:cnfStyle w:val="001000000000"/>
            <w:tcW w:w="2660" w:type="dxa"/>
          </w:tcPr>
          <w:p w:rsidR="00DF3D82" w:rsidRPr="00A95BB4" w:rsidRDefault="00DF3D82" w:rsidP="0055638D">
            <w:pPr>
              <w:rPr>
                <w:rFonts w:cs="Arial"/>
                <w:lang w:val="es-ES"/>
              </w:rPr>
            </w:pPr>
            <w:r w:rsidRPr="00A95BB4">
              <w:rPr>
                <w:rFonts w:cs="Arial"/>
                <w:lang w:val="es-ES"/>
              </w:rPr>
              <w:t xml:space="preserve">Consideraciones/adaptaciones para la diversidad del alumnado: </w:t>
            </w:r>
          </w:p>
        </w:tc>
        <w:tc>
          <w:tcPr>
            <w:tcW w:w="6662" w:type="dxa"/>
          </w:tcPr>
          <w:p w:rsidR="00DF3D82" w:rsidRPr="00A95BB4" w:rsidRDefault="00DF3D82" w:rsidP="0055638D">
            <w:pPr>
              <w:cnfStyle w:val="000000100000"/>
              <w:rPr>
                <w:rFonts w:cs="Arial"/>
                <w:lang w:val="es-ES"/>
              </w:rPr>
            </w:pPr>
            <w:r w:rsidRPr="00A95BB4">
              <w:rPr>
                <w:rFonts w:cs="Arial"/>
                <w:lang w:val="es-ES"/>
              </w:rPr>
              <w:t>Todas las frases se adaptaran al nivel  y la diversidad del alumnado.</w:t>
            </w:r>
          </w:p>
          <w:p w:rsidR="00DF3D82" w:rsidRPr="00A95BB4" w:rsidRDefault="00DF3D82" w:rsidP="0055638D">
            <w:pPr>
              <w:cnfStyle w:val="000000100000"/>
              <w:rPr>
                <w:rFonts w:cs="Arial"/>
                <w:lang w:val="es-ES"/>
              </w:rPr>
            </w:pPr>
            <w:r w:rsidRPr="00A95BB4">
              <w:rPr>
                <w:rFonts w:cs="Arial"/>
                <w:lang w:val="es-ES"/>
              </w:rPr>
              <w:t>La dinámica para coger los pañuelos se adaptaran a las diversidades del alumnado</w:t>
            </w:r>
          </w:p>
        </w:tc>
      </w:tr>
      <w:tr w:rsidR="00DF3D82" w:rsidRPr="00A95BB4" w:rsidTr="0055638D">
        <w:tc>
          <w:tcPr>
            <w:cnfStyle w:val="001000000000"/>
            <w:tcW w:w="2660" w:type="dxa"/>
          </w:tcPr>
          <w:p w:rsidR="00DF3D82" w:rsidRPr="00A95BB4" w:rsidRDefault="00DF3D82" w:rsidP="0055638D">
            <w:pPr>
              <w:rPr>
                <w:rFonts w:cs="Arial"/>
                <w:lang w:val="es-ES"/>
              </w:rPr>
            </w:pPr>
            <w:r w:rsidRPr="00A95BB4">
              <w:rPr>
                <w:rFonts w:cs="Arial"/>
                <w:lang w:val="es-ES"/>
              </w:rPr>
              <w:t>Conclusiones/Reflexión final:</w:t>
            </w:r>
          </w:p>
        </w:tc>
        <w:tc>
          <w:tcPr>
            <w:tcW w:w="6662" w:type="dxa"/>
          </w:tcPr>
          <w:p w:rsidR="00DF3D82" w:rsidRPr="00A95BB4" w:rsidRDefault="00DF3D82" w:rsidP="0055638D">
            <w:pPr>
              <w:cnfStyle w:val="000000000000"/>
              <w:rPr>
                <w:rFonts w:cs="Arial"/>
                <w:lang w:val="es-ES"/>
              </w:rPr>
            </w:pPr>
            <w:r w:rsidRPr="00A95BB4">
              <w:rPr>
                <w:rFonts w:cs="Arial"/>
                <w:lang w:val="es-ES"/>
              </w:rPr>
              <w:t>Aprender que acciones contribuyen al cambio climático</w:t>
            </w:r>
          </w:p>
        </w:tc>
      </w:tr>
    </w:tbl>
    <w:p w:rsidR="00DF3D82" w:rsidRPr="00A95BB4" w:rsidRDefault="00DF3D82" w:rsidP="00DF3D82"/>
    <w:p w:rsidR="005C6EEC" w:rsidRDefault="005C6EEC">
      <w:r>
        <w:rPr>
          <w:b/>
          <w:bCs/>
          <w:i/>
          <w:iCs/>
        </w:rPr>
        <w:br w:type="page"/>
      </w:r>
    </w:p>
    <w:tbl>
      <w:tblPr>
        <w:tblStyle w:val="Tablaconcuadrcula3-nfasis51"/>
        <w:tblW w:w="9782" w:type="dxa"/>
        <w:jc w:val="center"/>
        <w:tblLayout w:type="fixed"/>
        <w:tblLook w:val="04A0"/>
      </w:tblPr>
      <w:tblGrid>
        <w:gridCol w:w="2766"/>
        <w:gridCol w:w="7016"/>
      </w:tblGrid>
      <w:tr w:rsidR="00DF3D82" w:rsidRPr="00A95BB4" w:rsidTr="0055638D">
        <w:trPr>
          <w:cnfStyle w:val="100000000000"/>
          <w:jc w:val="center"/>
        </w:trPr>
        <w:tc>
          <w:tcPr>
            <w:cnfStyle w:val="001000000100"/>
            <w:tcW w:w="9782" w:type="dxa"/>
            <w:gridSpan w:val="2"/>
          </w:tcPr>
          <w:p w:rsidR="00DF3D82" w:rsidRPr="00A95BB4" w:rsidRDefault="00DF3D82" w:rsidP="0055638D">
            <w:pPr>
              <w:rPr>
                <w:rFonts w:cs="Arial"/>
                <w:lang w:val="es-ES"/>
              </w:rPr>
            </w:pPr>
            <w:r w:rsidRPr="00A95BB4">
              <w:rPr>
                <w:rFonts w:cs="Arial"/>
                <w:lang w:val="es-ES"/>
              </w:rPr>
              <w:t xml:space="preserve">Nombre de la actividad: REDUCIR LA FACTURA DE LA LUZ </w:t>
            </w:r>
          </w:p>
        </w:tc>
      </w:tr>
      <w:tr w:rsidR="00DF3D82" w:rsidRPr="00A95BB4" w:rsidTr="0055638D">
        <w:trPr>
          <w:cnfStyle w:val="000000100000"/>
          <w:jc w:val="center"/>
        </w:trPr>
        <w:tc>
          <w:tcPr>
            <w:cnfStyle w:val="001000000000"/>
            <w:tcW w:w="2766"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701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 y Adultos</w:t>
            </w:r>
          </w:p>
        </w:tc>
      </w:tr>
      <w:tr w:rsidR="00DF3D82" w:rsidRPr="00A95BB4" w:rsidTr="0055638D">
        <w:trPr>
          <w:jc w:val="center"/>
        </w:trPr>
        <w:tc>
          <w:tcPr>
            <w:cnfStyle w:val="001000000000"/>
            <w:tcW w:w="2766" w:type="dxa"/>
          </w:tcPr>
          <w:p w:rsidR="00DF3D82" w:rsidRPr="00A95BB4" w:rsidRDefault="00DF3D82" w:rsidP="0055638D">
            <w:pPr>
              <w:rPr>
                <w:rFonts w:cs="Arial"/>
                <w:lang w:val="es-ES"/>
              </w:rPr>
            </w:pPr>
            <w:r w:rsidRPr="00A95BB4">
              <w:rPr>
                <w:rFonts w:cs="Arial"/>
                <w:lang w:val="es-ES"/>
              </w:rPr>
              <w:t>Descripción de la actividad:</w:t>
            </w:r>
          </w:p>
        </w:tc>
        <w:tc>
          <w:tcPr>
            <w:tcW w:w="7016" w:type="dxa"/>
          </w:tcPr>
          <w:p w:rsidR="00DF3D82" w:rsidRPr="00A95BB4" w:rsidRDefault="00DF3D82" w:rsidP="0055638D">
            <w:pPr>
              <w:cnfStyle w:val="000000000000"/>
              <w:rPr>
                <w:rFonts w:cs="Arial"/>
                <w:lang w:val="es-ES"/>
              </w:rPr>
            </w:pPr>
            <w:r w:rsidRPr="00A95BB4">
              <w:rPr>
                <w:rFonts w:cs="Arial"/>
                <w:lang w:val="es-ES"/>
              </w:rPr>
              <w:t>Con ayuda de las láminas diferenciar energías renovables y no renovable y ver tipos. Cómo influye el uso de diferentes energías en el cambio climático.</w:t>
            </w:r>
          </w:p>
          <w:p w:rsidR="00DF3D82" w:rsidRPr="00A95BB4" w:rsidRDefault="00DF3D82" w:rsidP="0055638D">
            <w:pPr>
              <w:cnfStyle w:val="000000000000"/>
              <w:rPr>
                <w:rFonts w:cs="Arial"/>
                <w:lang w:val="es-ES"/>
              </w:rPr>
            </w:pPr>
            <w:r w:rsidRPr="00A95BB4">
              <w:rPr>
                <w:rFonts w:cs="Arial"/>
                <w:lang w:val="es-ES"/>
              </w:rPr>
              <w:t>Se trabaja entre todos el camino de la energía, para entender de donde proviene la electricidad y porque emite tanto.</w:t>
            </w:r>
          </w:p>
          <w:p w:rsidR="00DF3D82" w:rsidRPr="00A95BB4" w:rsidRDefault="00DF3D82" w:rsidP="0055638D">
            <w:pPr>
              <w:cnfStyle w:val="000000000000"/>
              <w:rPr>
                <w:rFonts w:cs="Arial"/>
                <w:lang w:val="es-ES"/>
              </w:rPr>
            </w:pPr>
            <w:r w:rsidRPr="00A95BB4">
              <w:rPr>
                <w:rFonts w:cs="Arial"/>
                <w:lang w:val="es-ES"/>
              </w:rPr>
              <w:t>Análisis de una factura se hacen 2 grupos y escogen 7 electrodomésticos:</w:t>
            </w:r>
          </w:p>
          <w:p w:rsidR="00DF3D82" w:rsidRPr="00A95BB4" w:rsidRDefault="00DF3D82" w:rsidP="0055638D">
            <w:pPr>
              <w:cnfStyle w:val="000000000000"/>
              <w:rPr>
                <w:rFonts w:cs="Arial"/>
                <w:lang w:val="es-ES"/>
              </w:rPr>
            </w:pPr>
            <w:r w:rsidRPr="00A95BB4">
              <w:rPr>
                <w:rFonts w:cs="Arial"/>
                <w:lang w:val="es-ES"/>
              </w:rPr>
              <w:t>- Varios electrodomésticos que les resulten atractivos o que utilicen más, para ello se utilizan láminas con los w/h de diferentes electrodomésticos.</w:t>
            </w:r>
          </w:p>
          <w:p w:rsidR="00DF3D82" w:rsidRPr="00A95BB4" w:rsidRDefault="00DF3D82" w:rsidP="0055638D">
            <w:pPr>
              <w:cnfStyle w:val="000000000000"/>
              <w:rPr>
                <w:rFonts w:cs="Arial"/>
                <w:lang w:val="es-ES"/>
              </w:rPr>
            </w:pPr>
            <w:r w:rsidRPr="00A95BB4">
              <w:rPr>
                <w:rFonts w:cs="Arial"/>
                <w:lang w:val="es-ES"/>
              </w:rPr>
              <w:t>- Uno o dos electrodomésticos de su casa que tenga stand-</w:t>
            </w:r>
            <w:proofErr w:type="spellStart"/>
            <w:r w:rsidRPr="00A95BB4">
              <w:rPr>
                <w:rFonts w:cs="Arial"/>
                <w:lang w:val="es-ES"/>
              </w:rPr>
              <w:t>by</w:t>
            </w:r>
            <w:proofErr w:type="spellEnd"/>
            <w:r w:rsidRPr="00A95BB4">
              <w:rPr>
                <w:rFonts w:cs="Arial"/>
                <w:lang w:val="es-ES"/>
              </w:rPr>
              <w:t>, hacer los mismos cálculos que en el caso anterior.</w:t>
            </w:r>
          </w:p>
        </w:tc>
      </w:tr>
      <w:tr w:rsidR="00DF3D82" w:rsidRPr="00A95BB4" w:rsidTr="0055638D">
        <w:trPr>
          <w:cnfStyle w:val="000000100000"/>
          <w:jc w:val="center"/>
        </w:trPr>
        <w:tc>
          <w:tcPr>
            <w:cnfStyle w:val="001000000000"/>
            <w:tcW w:w="2766" w:type="dxa"/>
          </w:tcPr>
          <w:p w:rsidR="00DF3D82" w:rsidRPr="00A95BB4" w:rsidRDefault="00DF3D82" w:rsidP="0055638D">
            <w:pPr>
              <w:rPr>
                <w:rFonts w:cs="Arial"/>
                <w:lang w:val="es-ES"/>
              </w:rPr>
            </w:pPr>
            <w:r w:rsidRPr="00A95BB4">
              <w:rPr>
                <w:rFonts w:cs="Arial"/>
                <w:lang w:val="es-ES"/>
              </w:rPr>
              <w:t>Recursos de apoyo (links, vídeos etc.):</w:t>
            </w:r>
          </w:p>
        </w:tc>
        <w:tc>
          <w:tcPr>
            <w:tcW w:w="7016" w:type="dxa"/>
          </w:tcPr>
          <w:p w:rsidR="00DF3D82" w:rsidRPr="00A95BB4" w:rsidRDefault="006D4246" w:rsidP="0055638D">
            <w:pPr>
              <w:cnfStyle w:val="000000100000"/>
              <w:rPr>
                <w:rFonts w:cs="Arial"/>
                <w:lang w:val="es-ES"/>
              </w:rPr>
            </w:pPr>
            <w:hyperlink r:id="rId20" w:history="1">
              <w:r w:rsidR="00DF3D82" w:rsidRPr="00A95BB4">
                <w:rPr>
                  <w:rStyle w:val="Hipervnculo"/>
                  <w:rFonts w:cs="Arial"/>
                  <w:lang w:val="es-ES"/>
                </w:rPr>
                <w:t>http://canviclimatic.org/oficina-de-l-energia/factures/</w:t>
              </w:r>
            </w:hyperlink>
          </w:p>
          <w:p w:rsidR="00DF3D82" w:rsidRPr="00A95BB4" w:rsidRDefault="006D4246" w:rsidP="0055638D">
            <w:pPr>
              <w:cnfStyle w:val="000000100000"/>
              <w:rPr>
                <w:rFonts w:cs="Arial"/>
                <w:lang w:val="es-ES"/>
              </w:rPr>
            </w:pPr>
            <w:hyperlink r:id="rId21" w:history="1">
              <w:r w:rsidR="00DF3D82" w:rsidRPr="00A95BB4">
                <w:rPr>
                  <w:rStyle w:val="Hipervnculo"/>
                  <w:rFonts w:cs="Arial"/>
                  <w:lang w:val="es-ES"/>
                </w:rPr>
                <w:t>https://demanda.ree.es/visiona/peninsula/demanda/total</w:t>
              </w:r>
            </w:hyperlink>
          </w:p>
          <w:p w:rsidR="00DF3D82" w:rsidRPr="00A95BB4" w:rsidRDefault="006D4246" w:rsidP="0055638D">
            <w:pPr>
              <w:cnfStyle w:val="000000100000"/>
              <w:rPr>
                <w:rStyle w:val="Hipervnculo"/>
                <w:rFonts w:cs="Arial"/>
                <w:lang w:val="es-ES"/>
              </w:rPr>
            </w:pPr>
            <w:hyperlink r:id="rId22" w:history="1">
              <w:r w:rsidR="00DF3D82" w:rsidRPr="00A95BB4">
                <w:rPr>
                  <w:rStyle w:val="Hipervnculo"/>
                  <w:rFonts w:cs="Arial"/>
                  <w:lang w:val="es-ES"/>
                </w:rPr>
                <w:t>https://www.youtube.com/watch?v=ZfXF4rqryAI</w:t>
              </w:r>
            </w:hyperlink>
          </w:p>
          <w:p w:rsidR="00DF3D82" w:rsidRPr="00A95BB4" w:rsidRDefault="006D4246" w:rsidP="0055638D">
            <w:pPr>
              <w:cnfStyle w:val="000000100000"/>
              <w:rPr>
                <w:rFonts w:cs="Arial"/>
                <w:lang w:val="es-ES"/>
              </w:rPr>
            </w:pPr>
            <w:hyperlink r:id="rId23" w:history="1">
              <w:r w:rsidR="00DF3D82" w:rsidRPr="00A95BB4">
                <w:rPr>
                  <w:rStyle w:val="Hipervnculo"/>
                  <w:rFonts w:cs="Arial"/>
                  <w:lang w:val="es-ES"/>
                </w:rPr>
                <w:t>https://www.electricitymap.org/?page=map&amp;remote=true</w:t>
              </w:r>
            </w:hyperlink>
          </w:p>
        </w:tc>
      </w:tr>
      <w:tr w:rsidR="00DF3D82" w:rsidRPr="00A95BB4" w:rsidTr="0055638D">
        <w:trPr>
          <w:jc w:val="center"/>
        </w:trPr>
        <w:tc>
          <w:tcPr>
            <w:cnfStyle w:val="001000000000"/>
            <w:tcW w:w="2766" w:type="dxa"/>
          </w:tcPr>
          <w:p w:rsidR="00DF3D82" w:rsidRPr="00A95BB4" w:rsidRDefault="00DF3D82" w:rsidP="0055638D">
            <w:pPr>
              <w:rPr>
                <w:rFonts w:cs="Arial"/>
                <w:lang w:val="es-ES"/>
              </w:rPr>
            </w:pPr>
            <w:r w:rsidRPr="00A95BB4">
              <w:rPr>
                <w:rFonts w:cs="Arial"/>
                <w:lang w:val="es-ES"/>
              </w:rPr>
              <w:t>Conclusiones/Reflexión final:</w:t>
            </w:r>
          </w:p>
        </w:tc>
        <w:tc>
          <w:tcPr>
            <w:tcW w:w="7016" w:type="dxa"/>
          </w:tcPr>
          <w:p w:rsidR="00DF3D82" w:rsidRPr="00A95BB4" w:rsidRDefault="00DF3D82" w:rsidP="0055638D">
            <w:pPr>
              <w:cnfStyle w:val="000000000000"/>
              <w:rPr>
                <w:rFonts w:cs="Arial"/>
                <w:lang w:val="es-ES"/>
              </w:rPr>
            </w:pPr>
            <w:r w:rsidRPr="00A95BB4">
              <w:rPr>
                <w:rFonts w:cs="Arial"/>
                <w:lang w:val="es-ES"/>
              </w:rPr>
              <w:t>Los participantes reflexionarán sobre que la electricidad tiene un largo camino hasta llegar a nuestras casas, como también, el gasto tanto en dinero como en emisiones de CO</w:t>
            </w:r>
            <w:r w:rsidRPr="00A95BB4">
              <w:rPr>
                <w:rFonts w:cs="Arial"/>
                <w:vertAlign w:val="subscript"/>
                <w:lang w:val="es-ES"/>
              </w:rPr>
              <w:t>2</w:t>
            </w:r>
            <w:r w:rsidRPr="00A95BB4">
              <w:rPr>
                <w:rFonts w:cs="Arial"/>
                <w:lang w:val="es-ES"/>
              </w:rPr>
              <w:t xml:space="preserve"> que una serie de electrodomésticos pueden producir.</w:t>
            </w:r>
          </w:p>
          <w:p w:rsidR="00DF3D82" w:rsidRPr="00A95BB4" w:rsidRDefault="00DF3D82" w:rsidP="0055638D">
            <w:pPr>
              <w:cnfStyle w:val="000000000000"/>
              <w:rPr>
                <w:rFonts w:cs="Arial"/>
                <w:lang w:val="es-ES"/>
              </w:rPr>
            </w:pPr>
            <w:r w:rsidRPr="00A95BB4">
              <w:rPr>
                <w:rFonts w:cs="Arial"/>
                <w:lang w:val="es-ES"/>
              </w:rPr>
              <w:t>Se acaba, con esa reflexión y con métodos de ahorro energético, uno de los cuales será el compromiso que se llevarán a su centro.</w:t>
            </w:r>
          </w:p>
        </w:tc>
      </w:tr>
    </w:tbl>
    <w:p w:rsidR="00DF3D82" w:rsidRPr="00A95BB4" w:rsidRDefault="00DF3D82" w:rsidP="00DF3D82"/>
    <w:p w:rsidR="005C6EEC" w:rsidRDefault="005C6EEC">
      <w:r>
        <w:rPr>
          <w:b/>
          <w:bCs/>
          <w:i/>
          <w:iCs/>
        </w:rPr>
        <w:br w:type="page"/>
      </w:r>
    </w:p>
    <w:tbl>
      <w:tblPr>
        <w:tblStyle w:val="Tablaconcuadrcula3-nfasis51"/>
        <w:tblW w:w="9464" w:type="dxa"/>
        <w:tblLook w:val="04A0"/>
      </w:tblPr>
      <w:tblGrid>
        <w:gridCol w:w="3261"/>
        <w:gridCol w:w="6203"/>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RESIDUO CERO</w:t>
            </w:r>
          </w:p>
        </w:tc>
      </w:tr>
      <w:tr w:rsidR="00DF3D82" w:rsidRPr="00A95BB4" w:rsidTr="0055638D">
        <w:trPr>
          <w:cnfStyle w:val="000000100000"/>
        </w:trPr>
        <w:tc>
          <w:tcPr>
            <w:cnfStyle w:val="001000000000"/>
            <w:tcW w:w="3261"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203"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w:t>
            </w:r>
          </w:p>
        </w:tc>
      </w:tr>
      <w:tr w:rsidR="00DF3D82" w:rsidRPr="00A95BB4" w:rsidTr="0055638D">
        <w:tc>
          <w:tcPr>
            <w:cnfStyle w:val="001000000000"/>
            <w:tcW w:w="3261" w:type="dxa"/>
          </w:tcPr>
          <w:p w:rsidR="00DF3D82" w:rsidRPr="00A95BB4" w:rsidRDefault="00DF3D82" w:rsidP="0055638D">
            <w:pPr>
              <w:rPr>
                <w:rFonts w:cs="Arial"/>
                <w:lang w:val="es-ES"/>
              </w:rPr>
            </w:pPr>
            <w:r w:rsidRPr="00A95BB4">
              <w:rPr>
                <w:rFonts w:cs="Arial"/>
                <w:lang w:val="es-ES"/>
              </w:rPr>
              <w:t>Descripción de la actividad:</w:t>
            </w:r>
          </w:p>
        </w:tc>
        <w:tc>
          <w:tcPr>
            <w:tcW w:w="6203" w:type="dxa"/>
          </w:tcPr>
          <w:p w:rsidR="00DF3D82" w:rsidRPr="00A95BB4" w:rsidRDefault="00DF3D82" w:rsidP="0055638D">
            <w:pPr>
              <w:cnfStyle w:val="000000000000"/>
              <w:rPr>
                <w:rFonts w:cs="Arial"/>
                <w:lang w:val="es-ES"/>
              </w:rPr>
            </w:pPr>
            <w:r w:rsidRPr="00A95BB4">
              <w:rPr>
                <w:rFonts w:cs="Arial"/>
                <w:lang w:val="es-ES"/>
              </w:rPr>
              <w:t xml:space="preserve">Se dividen como máximo en 5 grupos, cada grupo tendrá residuos que estarán sobre una bolsa de basura. Deben realizar pruebas para deshacerse de dichos residuos. Las pruebas a realizar tendrán relación con el cambio climático. Éstas consisten en: mímica, mímica con sonidos, dibujar, dibujar con ojos cerrados, teléfono loco y una prueba final conjunta. </w:t>
            </w:r>
          </w:p>
          <w:p w:rsidR="00DF3D82" w:rsidRPr="00A95BB4" w:rsidRDefault="00DF3D82" w:rsidP="0055638D">
            <w:pPr>
              <w:cnfStyle w:val="000000000000"/>
              <w:rPr>
                <w:rFonts w:cs="Arial"/>
                <w:lang w:val="es-ES"/>
              </w:rPr>
            </w:pPr>
            <w:r w:rsidRPr="00A95BB4">
              <w:rPr>
                <w:rFonts w:cs="Arial"/>
                <w:lang w:val="es-ES"/>
              </w:rPr>
              <w:t>Las pruebas deben ser rápidas, no más de 1 minuto por grupo en la prueba. El grupo que hace la prueba tiene dos intentos para acertar, si no acierta, hay rebotes a los diferentes grupos. Conforme vayan superando pruebas cambian un residuo de la bolsa por la opción sostenible.</w:t>
            </w:r>
          </w:p>
        </w:tc>
      </w:tr>
      <w:tr w:rsidR="00DF3D82" w:rsidRPr="00A95BB4" w:rsidTr="0055638D">
        <w:trPr>
          <w:cnfStyle w:val="000000100000"/>
        </w:trPr>
        <w:tc>
          <w:tcPr>
            <w:cnfStyle w:val="001000000000"/>
            <w:tcW w:w="3261" w:type="dxa"/>
          </w:tcPr>
          <w:p w:rsidR="00DF3D82" w:rsidRPr="00A95BB4" w:rsidRDefault="00DF3D82" w:rsidP="0055638D">
            <w:pPr>
              <w:rPr>
                <w:rFonts w:cs="Arial"/>
                <w:lang w:val="es-ES"/>
              </w:rPr>
            </w:pPr>
            <w:r w:rsidRPr="00A95BB4">
              <w:rPr>
                <w:rFonts w:cs="Arial"/>
                <w:lang w:val="es-ES"/>
              </w:rPr>
              <w:t>Conclusiones/Reflexión final:</w:t>
            </w:r>
          </w:p>
        </w:tc>
        <w:tc>
          <w:tcPr>
            <w:tcW w:w="6203" w:type="dxa"/>
          </w:tcPr>
          <w:p w:rsidR="00DF3D82" w:rsidRPr="00A95BB4" w:rsidRDefault="00DF3D82" w:rsidP="0055638D">
            <w:pPr>
              <w:cnfStyle w:val="000000100000"/>
              <w:rPr>
                <w:rFonts w:cs="Arial"/>
                <w:lang w:val="es-ES"/>
              </w:rPr>
            </w:pPr>
            <w:r w:rsidRPr="00A95BB4">
              <w:rPr>
                <w:rFonts w:cs="Arial"/>
                <w:lang w:val="es-ES"/>
              </w:rPr>
              <w:t>Para finalizar, se reflexionará sobre la necesidad de rechazar los residuos de un solo uso.</w:t>
            </w:r>
          </w:p>
        </w:tc>
      </w:tr>
    </w:tbl>
    <w:p w:rsidR="00DF3D82" w:rsidRPr="00A95BB4" w:rsidRDefault="00DF3D82" w:rsidP="00DF3D82"/>
    <w:p w:rsidR="005C6EEC" w:rsidRDefault="005C6EEC">
      <w:r>
        <w:rPr>
          <w:b/>
          <w:bCs/>
          <w:i/>
          <w:iCs/>
        </w:rPr>
        <w:br w:type="page"/>
      </w:r>
    </w:p>
    <w:tbl>
      <w:tblPr>
        <w:tblStyle w:val="Tablaconcuadrcula3-nfasis51"/>
        <w:tblW w:w="9464" w:type="dxa"/>
        <w:tblLook w:val="04A0"/>
      </w:tblPr>
      <w:tblGrid>
        <w:gridCol w:w="2518"/>
        <w:gridCol w:w="6946"/>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RESIDUO 2.0 - ONLINE</w:t>
            </w:r>
          </w:p>
        </w:tc>
      </w:tr>
      <w:tr w:rsidR="00DF3D82" w:rsidRPr="00A95BB4" w:rsidTr="0055638D">
        <w:trPr>
          <w:cnfStyle w:val="000000100000"/>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4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 y adultos</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946" w:type="dxa"/>
          </w:tcPr>
          <w:p w:rsidR="00DF3D82" w:rsidRPr="00A95BB4" w:rsidRDefault="00DF3D82" w:rsidP="0055638D">
            <w:pPr>
              <w:spacing w:before="120"/>
              <w:cnfStyle w:val="000000000000"/>
              <w:rPr>
                <w:rFonts w:cs="Arial"/>
                <w:lang w:val="es-ES"/>
              </w:rPr>
            </w:pPr>
            <w:r w:rsidRPr="00A95BB4">
              <w:rPr>
                <w:rFonts w:cs="Arial"/>
                <w:lang w:val="es-ES"/>
              </w:rPr>
              <w:t>Actividad online. Se introducirá el concepto de cambio climático para poder relacionarlo con los residuos.</w:t>
            </w:r>
          </w:p>
          <w:p w:rsidR="00DF3D82" w:rsidRPr="00A95BB4" w:rsidRDefault="00DF3D82" w:rsidP="0055638D">
            <w:pPr>
              <w:spacing w:before="120"/>
              <w:cnfStyle w:val="000000000000"/>
              <w:rPr>
                <w:rFonts w:cs="Arial"/>
                <w:lang w:val="es-ES"/>
              </w:rPr>
            </w:pPr>
            <w:r w:rsidRPr="00A95BB4">
              <w:rPr>
                <w:rFonts w:cs="Arial"/>
                <w:lang w:val="es-ES"/>
              </w:rPr>
              <w:t xml:space="preserve">Mediante la ayuda de la presentación explicar brevemente el concepto de cambio climático, la evolución de la gestión de los residuos como mejora para la reducción de GEI y se acabará en qué podemos hacer nosotros los ciudadanos, presentando las 10R. Para ello, se ejemplificará con opciones de compra sostenible, uso de utensilios de nuestro día a día y la última opción la separación de los residuos. </w:t>
            </w:r>
          </w:p>
          <w:p w:rsidR="00DF3D82" w:rsidRPr="00A95BB4" w:rsidRDefault="00DF3D82" w:rsidP="0055638D">
            <w:pPr>
              <w:cnfStyle w:val="000000000000"/>
              <w:rPr>
                <w:rFonts w:cs="Arial"/>
                <w:lang w:val="es-ES"/>
              </w:rPr>
            </w:pPr>
            <w:r w:rsidRPr="00A95BB4">
              <w:rPr>
                <w:rFonts w:cs="Arial"/>
                <w:lang w:val="es-ES"/>
              </w:rPr>
              <w:t xml:space="preserve">Pasar uno de los </w:t>
            </w:r>
            <w:proofErr w:type="spellStart"/>
            <w:r w:rsidRPr="00A95BB4">
              <w:rPr>
                <w:rFonts w:cs="Arial"/>
                <w:lang w:val="es-ES"/>
              </w:rPr>
              <w:t>kahoots</w:t>
            </w:r>
            <w:proofErr w:type="spellEnd"/>
            <w:r w:rsidRPr="00A95BB4">
              <w:rPr>
                <w:rFonts w:cs="Arial"/>
                <w:lang w:val="es-ES"/>
              </w:rPr>
              <w:t xml:space="preserve"> antes de la sesión para centrar la sesión en los conceptos que no tienen claros.</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946" w:type="dxa"/>
          </w:tcPr>
          <w:p w:rsidR="00DF3D82" w:rsidRPr="00A95BB4" w:rsidRDefault="00DF3D82" w:rsidP="0055638D">
            <w:pPr>
              <w:cnfStyle w:val="000000100000"/>
              <w:rPr>
                <w:rFonts w:cs="Arial"/>
                <w:lang w:val="es-ES"/>
              </w:rPr>
            </w:pPr>
            <w:r w:rsidRPr="00A95BB4">
              <w:rPr>
                <w:rFonts w:cs="Arial"/>
                <w:lang w:val="es-ES"/>
              </w:rPr>
              <w:t>Sensibilizar sobre el consume responsable mediante las 10 R, siendo una de las prioritarias la Reducción.</w:t>
            </w:r>
          </w:p>
        </w:tc>
      </w:tr>
    </w:tbl>
    <w:p w:rsidR="00DF3D82" w:rsidRPr="00A95BB4" w:rsidRDefault="00DF3D82" w:rsidP="00DF3D82"/>
    <w:p w:rsidR="005C6EEC" w:rsidRDefault="005C6EEC">
      <w:r>
        <w:rPr>
          <w:b/>
          <w:bCs/>
          <w:i/>
          <w:iCs/>
        </w:rPr>
        <w:br w:type="page"/>
      </w:r>
    </w:p>
    <w:tbl>
      <w:tblPr>
        <w:tblStyle w:val="Tablaconcuadrcula3-nfasis51"/>
        <w:tblW w:w="9464" w:type="dxa"/>
        <w:tblLook w:val="04A0"/>
      </w:tblPr>
      <w:tblGrid>
        <w:gridCol w:w="2518"/>
        <w:gridCol w:w="6946"/>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RULETA DE LOS ALIMENTOS</w:t>
            </w:r>
          </w:p>
        </w:tc>
      </w:tr>
      <w:tr w:rsidR="00DF3D82" w:rsidRPr="00A95BB4" w:rsidTr="0055638D">
        <w:trPr>
          <w:cnfStyle w:val="000000100000"/>
          <w:trHeight w:val="254"/>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4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Primaria, secundaria y adultos</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946" w:type="dxa"/>
          </w:tcPr>
          <w:p w:rsidR="00DF3D82" w:rsidRPr="00A95BB4" w:rsidRDefault="00DF3D82" w:rsidP="0055638D">
            <w:pPr>
              <w:cnfStyle w:val="000000000000"/>
              <w:rPr>
                <w:rFonts w:cs="Arial"/>
                <w:lang w:val="es-ES"/>
              </w:rPr>
            </w:pPr>
            <w:r w:rsidRPr="00A95BB4">
              <w:rPr>
                <w:rFonts w:cs="Arial"/>
                <w:lang w:val="es-ES"/>
              </w:rPr>
              <w:t>Actividad presencial. Se introduce el concepto temporalidad de los alimentos y se relaciona con los productos que vienen de otros lugares del planeta y que generan más CO</w:t>
            </w:r>
            <w:r w:rsidRPr="00F76766">
              <w:rPr>
                <w:rFonts w:cs="Arial"/>
                <w:vertAlign w:val="subscript"/>
                <w:lang w:val="es-ES"/>
              </w:rPr>
              <w:t>2</w:t>
            </w:r>
            <w:r w:rsidRPr="00A95BB4">
              <w:rPr>
                <w:rFonts w:cs="Arial"/>
                <w:lang w:val="es-ES"/>
              </w:rPr>
              <w:t xml:space="preserve">. </w:t>
            </w:r>
          </w:p>
          <w:p w:rsidR="00DF3D82" w:rsidRPr="00A95BB4" w:rsidRDefault="00DF3D82" w:rsidP="0055638D">
            <w:pPr>
              <w:cnfStyle w:val="000000000000"/>
              <w:rPr>
                <w:rFonts w:cs="Arial"/>
                <w:lang w:val="es-ES"/>
              </w:rPr>
            </w:pPr>
            <w:r w:rsidRPr="00A95BB4">
              <w:rPr>
                <w:rFonts w:cs="Arial"/>
                <w:lang w:val="es-ES"/>
              </w:rPr>
              <w:t>Hablar de la huella de carbono en la producción de los alimentos, transporte y envasado.</w:t>
            </w:r>
          </w:p>
          <w:p w:rsidR="00DF3D82" w:rsidRPr="00A95BB4" w:rsidRDefault="00DF3D82" w:rsidP="0055638D">
            <w:pPr>
              <w:cnfStyle w:val="000000000000"/>
              <w:rPr>
                <w:rFonts w:cs="Arial"/>
                <w:lang w:val="es-ES"/>
              </w:rPr>
            </w:pPr>
            <w:r w:rsidRPr="00A95BB4">
              <w:rPr>
                <w:rFonts w:cs="Arial"/>
                <w:lang w:val="es-ES"/>
              </w:rPr>
              <w:t>Una persona gira la ruleta para conseguir un alimento. De ese alimento se toman las decisiones entre todos. Si el alimento es de temporada o no, tendrán que elegir cuál de las dos opciones disponibles de compra optan (dibujos), para hablar del envasado. Y con las fichas proporcionadas por el educador para saber si es de proximidad.</w:t>
            </w:r>
          </w:p>
          <w:p w:rsidR="00DF3D82" w:rsidRPr="00A95BB4" w:rsidRDefault="00DF3D82" w:rsidP="0055638D">
            <w:pPr>
              <w:cnfStyle w:val="000000000000"/>
              <w:rPr>
                <w:rFonts w:eastAsia="Times New Roman" w:cs="Arial"/>
                <w:color w:val="000000"/>
                <w:lang w:val="es-ES"/>
              </w:rPr>
            </w:pPr>
            <w:r w:rsidRPr="00A95BB4">
              <w:rPr>
                <w:rFonts w:cs="Arial"/>
                <w:lang w:val="es-ES"/>
              </w:rPr>
              <w:t xml:space="preserve">La cantidad de rondas </w:t>
            </w:r>
            <w:proofErr w:type="spellStart"/>
            <w:r w:rsidRPr="00A95BB4">
              <w:rPr>
                <w:rFonts w:cs="Arial"/>
                <w:lang w:val="es-ES"/>
              </w:rPr>
              <w:t>es a</w:t>
            </w:r>
            <w:proofErr w:type="spellEnd"/>
            <w:r w:rsidRPr="00A95BB4">
              <w:rPr>
                <w:rFonts w:cs="Arial"/>
                <w:lang w:val="es-ES"/>
              </w:rPr>
              <w:t xml:space="preserve"> elección del educador/a.</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946" w:type="dxa"/>
          </w:tcPr>
          <w:p w:rsidR="00DF3D82" w:rsidRPr="00A95BB4" w:rsidRDefault="00DF3D82" w:rsidP="0055638D">
            <w:pPr>
              <w:cnfStyle w:val="000000100000"/>
              <w:rPr>
                <w:rFonts w:cs="Arial"/>
                <w:lang w:val="es-ES"/>
              </w:rPr>
            </w:pPr>
            <w:r w:rsidRPr="00A95BB4">
              <w:rPr>
                <w:rFonts w:cs="Arial"/>
                <w:lang w:val="es-ES"/>
              </w:rPr>
              <w:t>El educador/a acabará recogiendo las ideas principales para mitigar nuestra huella de CO</w:t>
            </w:r>
            <w:r w:rsidRPr="00F76766">
              <w:rPr>
                <w:rFonts w:cs="Arial"/>
                <w:vertAlign w:val="subscript"/>
                <w:lang w:val="es-ES"/>
              </w:rPr>
              <w:t>2</w:t>
            </w:r>
            <w:r w:rsidRPr="00A95BB4">
              <w:rPr>
                <w:rFonts w:cs="Arial"/>
                <w:lang w:val="es-ES"/>
              </w:rPr>
              <w:t xml:space="preserve"> a nuestra dieta: </w:t>
            </w:r>
          </w:p>
          <w:p w:rsidR="00DF3D82" w:rsidRPr="00A95BB4" w:rsidRDefault="00DF3D82" w:rsidP="0055638D">
            <w:pPr>
              <w:cnfStyle w:val="000000100000"/>
              <w:rPr>
                <w:rFonts w:cs="Arial"/>
                <w:lang w:val="es-ES"/>
              </w:rPr>
            </w:pPr>
            <w:r w:rsidRPr="00A95BB4">
              <w:rPr>
                <w:rFonts w:cs="Arial"/>
                <w:lang w:val="es-ES"/>
              </w:rPr>
              <w:t>Hay que dar importancia a los productos locales y de temporada, así como reducir el sobre envasado de los alimentos y reducir nuestros residuos. También se introducirá el concepto de desperdicio alimentario.</w:t>
            </w:r>
          </w:p>
        </w:tc>
      </w:tr>
    </w:tbl>
    <w:p w:rsidR="00DF3D82" w:rsidRPr="00A95BB4" w:rsidRDefault="00DF3D82" w:rsidP="00DF3D82"/>
    <w:p w:rsidR="005C6EEC" w:rsidRDefault="005C6EEC">
      <w:r>
        <w:rPr>
          <w:b/>
          <w:bCs/>
          <w:i/>
          <w:iCs/>
        </w:rPr>
        <w:br w:type="page"/>
      </w:r>
    </w:p>
    <w:tbl>
      <w:tblPr>
        <w:tblStyle w:val="Tablaconcuadrcula3-nfasis51"/>
        <w:tblW w:w="9464" w:type="dxa"/>
        <w:tblLook w:val="04A0"/>
      </w:tblPr>
      <w:tblGrid>
        <w:gridCol w:w="2518"/>
        <w:gridCol w:w="6946"/>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RULETA DE LOS ALIMENTOS - ONLINE</w:t>
            </w:r>
          </w:p>
        </w:tc>
      </w:tr>
      <w:tr w:rsidR="00DF3D82" w:rsidRPr="00A95BB4" w:rsidTr="0055638D">
        <w:trPr>
          <w:cnfStyle w:val="000000100000"/>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4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2 y 3 ciclo primaria, Secundaria y Adultos</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946" w:type="dxa"/>
          </w:tcPr>
          <w:p w:rsidR="00DF3D82" w:rsidRPr="00A95BB4" w:rsidRDefault="00DF3D82" w:rsidP="0055638D">
            <w:pPr>
              <w:cnfStyle w:val="000000000000"/>
              <w:rPr>
                <w:rFonts w:cs="Arial"/>
                <w:lang w:val="es-ES"/>
              </w:rPr>
            </w:pPr>
            <w:r w:rsidRPr="00A95BB4">
              <w:rPr>
                <w:rFonts w:cs="Arial"/>
                <w:lang w:val="es-ES"/>
              </w:rPr>
              <w:t>Actividad online.</w:t>
            </w:r>
          </w:p>
          <w:p w:rsidR="00DF3D82" w:rsidRPr="00A95BB4" w:rsidRDefault="00DF3D82" w:rsidP="0055638D">
            <w:pPr>
              <w:cnfStyle w:val="000000000000"/>
              <w:rPr>
                <w:rFonts w:cs="Arial"/>
                <w:lang w:val="es-ES"/>
              </w:rPr>
            </w:pPr>
            <w:r w:rsidRPr="00A95BB4">
              <w:rPr>
                <w:rFonts w:cs="Arial"/>
                <w:u w:val="single"/>
                <w:lang w:val="es-ES"/>
              </w:rPr>
              <w:t>Primera parte</w:t>
            </w:r>
            <w:r w:rsidRPr="00A95BB4">
              <w:rPr>
                <w:rFonts w:cs="Arial"/>
                <w:lang w:val="es-ES"/>
              </w:rPr>
              <w:t xml:space="preserve">: Se introduce brevemente el concepto cambio climático y cómo influye en este la alimentación, con la ayuda de gráficas e imágenes. Se explicará la temporalidad, proximidad de los alimentos y envasado para que sepan cómo influye en la huella de carbono.   </w:t>
            </w:r>
          </w:p>
          <w:p w:rsidR="00DF3D82" w:rsidRPr="00A95BB4" w:rsidRDefault="00DF3D82" w:rsidP="0055638D">
            <w:pPr>
              <w:cnfStyle w:val="000000000000"/>
              <w:rPr>
                <w:rFonts w:cs="Arial"/>
                <w:lang w:val="es-ES"/>
              </w:rPr>
            </w:pPr>
            <w:r w:rsidRPr="00A95BB4">
              <w:rPr>
                <w:rFonts w:cs="Arial"/>
                <w:u w:val="single"/>
                <w:lang w:val="es-ES"/>
              </w:rPr>
              <w:t>Segunda parte</w:t>
            </w:r>
            <w:r w:rsidRPr="00A95BB4">
              <w:rPr>
                <w:rFonts w:cs="Arial"/>
                <w:lang w:val="es-ES"/>
              </w:rPr>
              <w:t xml:space="preserve">: Previamente al inicio de la </w:t>
            </w:r>
            <w:proofErr w:type="spellStart"/>
            <w:r w:rsidRPr="00A95BB4">
              <w:rPr>
                <w:rFonts w:cs="Arial"/>
                <w:lang w:val="es-ES"/>
              </w:rPr>
              <w:t>videollamada</w:t>
            </w:r>
            <w:proofErr w:type="spellEnd"/>
            <w:r w:rsidRPr="00A95BB4">
              <w:rPr>
                <w:rFonts w:cs="Arial"/>
                <w:lang w:val="es-ES"/>
              </w:rPr>
              <w:t xml:space="preserve">, al profesor dividirá al grupo en 3 o 4 subgrupos, cada uno de los participantes tendrá la hoja con la tabla de los alimentos que vamos a trabajar y el profesor en su ordenador tendrá la ruleta de los alimentos que se le ha enviado previamente junto con la hoja de los alimentos que tiene cada uno de los grupos. </w:t>
            </w:r>
          </w:p>
          <w:p w:rsidR="00DF3D82" w:rsidRPr="00A95BB4" w:rsidRDefault="00DF3D82" w:rsidP="0055638D">
            <w:pPr>
              <w:cnfStyle w:val="000000000000"/>
              <w:rPr>
                <w:rFonts w:cs="Arial"/>
                <w:lang w:val="es-ES"/>
              </w:rPr>
            </w:pPr>
            <w:r w:rsidRPr="00A95BB4">
              <w:rPr>
                <w:rFonts w:cs="Arial"/>
                <w:lang w:val="es-ES"/>
              </w:rPr>
              <w:t xml:space="preserve">Por turnos, un miembro de cada equipo saldrá y hará girar la ruleta. El alimento que les toca, deberán ver si es de temporada, de proximidad y cómo lo compran, dependiendo de las decisiones que tomen podrá tener una huella de carbono alta o baja, toda esa información deberán anotarla en la hoja. Además, se les formularán preguntas con cada producto para profundizar más en ciertos conceptos, esto les ofrecerá ventajas si su alimento tiene un alto impacto negativo. </w:t>
            </w:r>
          </w:p>
          <w:p w:rsidR="00DF3D82" w:rsidRPr="00A95BB4" w:rsidRDefault="00DF3D82" w:rsidP="0055638D">
            <w:pPr>
              <w:cnfStyle w:val="000000000000"/>
              <w:rPr>
                <w:rFonts w:cs="Arial"/>
                <w:lang w:val="es-ES"/>
              </w:rPr>
            </w:pPr>
            <w:r w:rsidRPr="00A95BB4">
              <w:rPr>
                <w:rFonts w:cs="Arial"/>
                <w:lang w:val="es-ES"/>
              </w:rPr>
              <w:t>Al finalizar el juego de la ruleta, deberán escoger el alimento más sostenible.</w:t>
            </w:r>
          </w:p>
          <w:p w:rsidR="00DF3D82" w:rsidRPr="00A95BB4" w:rsidRDefault="00DF3D82" w:rsidP="0055638D">
            <w:pPr>
              <w:cnfStyle w:val="000000000000"/>
              <w:rPr>
                <w:rFonts w:eastAsia="Times New Roman" w:cs="Arial"/>
                <w:color w:val="000000"/>
                <w:lang w:val="es-ES"/>
              </w:rPr>
            </w:pPr>
            <w:r w:rsidRPr="00A95BB4">
              <w:rPr>
                <w:rFonts w:cs="Arial"/>
                <w:lang w:val="es-ES"/>
              </w:rPr>
              <w:t>La cantidad de rondas y/o productos por grupo es elección del educador/a.</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946" w:type="dxa"/>
          </w:tcPr>
          <w:p w:rsidR="00DF3D82" w:rsidRPr="00A95BB4" w:rsidRDefault="00DF3D82" w:rsidP="0055638D">
            <w:pPr>
              <w:cnfStyle w:val="000000100000"/>
              <w:rPr>
                <w:rFonts w:cs="Arial"/>
                <w:lang w:val="es-ES"/>
              </w:rPr>
            </w:pPr>
            <w:r w:rsidRPr="00A95BB4">
              <w:rPr>
                <w:rFonts w:cs="Arial"/>
                <w:lang w:val="es-ES"/>
              </w:rPr>
              <w:t>El educador/a acabará recogiendo las ideas principales para mitigar nuestra huella de CO</w:t>
            </w:r>
            <w:r w:rsidRPr="00F76766">
              <w:rPr>
                <w:rFonts w:cs="Arial"/>
                <w:vertAlign w:val="subscript"/>
                <w:lang w:val="es-ES"/>
              </w:rPr>
              <w:t>2</w:t>
            </w:r>
            <w:r w:rsidRPr="00A95BB4">
              <w:rPr>
                <w:rFonts w:cs="Arial"/>
                <w:lang w:val="es-ES"/>
              </w:rPr>
              <w:t xml:space="preserve"> a nuestra dieta: </w:t>
            </w:r>
          </w:p>
          <w:p w:rsidR="00DF3D82" w:rsidRPr="00A95BB4" w:rsidRDefault="00DF3D82" w:rsidP="0055638D">
            <w:pPr>
              <w:cnfStyle w:val="000000100000"/>
              <w:rPr>
                <w:rFonts w:cs="Arial"/>
                <w:lang w:val="es-ES"/>
              </w:rPr>
            </w:pPr>
            <w:r w:rsidRPr="00A95BB4">
              <w:rPr>
                <w:rFonts w:cs="Arial"/>
                <w:lang w:val="es-ES"/>
              </w:rPr>
              <w:t>Hay que dar importancia a los productos locales, de temporada y rechazar el sobre envasado y reducir nuestros residuos. También se introducirá el concepto de desperdicio alimentario.</w:t>
            </w:r>
          </w:p>
          <w:p w:rsidR="00DF3D82" w:rsidRPr="00A95BB4" w:rsidRDefault="00DF3D82" w:rsidP="0055638D">
            <w:pPr>
              <w:cnfStyle w:val="000000100000"/>
              <w:rPr>
                <w:rFonts w:cs="Arial"/>
                <w:lang w:val="es-ES"/>
              </w:rPr>
            </w:pPr>
            <w:r w:rsidRPr="00A95BB4">
              <w:rPr>
                <w:rFonts w:cs="Arial"/>
                <w:lang w:val="es-ES"/>
              </w:rPr>
              <w:t xml:space="preserve">Finalizamos, con la imagen del panel de las decisiones para visualizar cuanto ahorro representa tomar ciertas decisiones en nuestros hábitos alimenticios. </w:t>
            </w:r>
          </w:p>
        </w:tc>
      </w:tr>
    </w:tbl>
    <w:p w:rsidR="00DF3D82" w:rsidRPr="00A95BB4" w:rsidRDefault="00DF3D82" w:rsidP="00DF3D82"/>
    <w:p w:rsidR="00DF3D82" w:rsidRPr="00A95BB4" w:rsidRDefault="00DF3D82" w:rsidP="00DF3D82">
      <w:r w:rsidRPr="00A95BB4">
        <w:br w:type="page"/>
      </w:r>
    </w:p>
    <w:tbl>
      <w:tblPr>
        <w:tblStyle w:val="Tablaconcuadrcula3-nfasis51"/>
        <w:tblW w:w="9464" w:type="dxa"/>
        <w:tblLook w:val="04A0"/>
      </w:tblPr>
      <w:tblGrid>
        <w:gridCol w:w="2518"/>
        <w:gridCol w:w="6946"/>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SEPARAR PARA RECICLAR</w:t>
            </w:r>
          </w:p>
        </w:tc>
      </w:tr>
      <w:tr w:rsidR="00DF3D82" w:rsidRPr="00A95BB4" w:rsidTr="0055638D">
        <w:trPr>
          <w:cnfStyle w:val="000000100000"/>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4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 y adultos</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946" w:type="dxa"/>
          </w:tcPr>
          <w:p w:rsidR="00DF3D82" w:rsidRPr="00A95BB4" w:rsidRDefault="00DF3D82" w:rsidP="0055638D">
            <w:pPr>
              <w:cnfStyle w:val="000000000000"/>
              <w:rPr>
                <w:rFonts w:cs="Arial"/>
                <w:lang w:val="es-ES"/>
              </w:rPr>
            </w:pPr>
            <w:r w:rsidRPr="00A95BB4">
              <w:rPr>
                <w:rFonts w:cs="Arial"/>
                <w:lang w:val="es-ES"/>
              </w:rPr>
              <w:t xml:space="preserve">Actividad presencial. Se introducirá la problemática actual de los residuos, explicando las 10 </w:t>
            </w:r>
            <w:proofErr w:type="spellStart"/>
            <w:r w:rsidRPr="00A95BB4">
              <w:rPr>
                <w:rFonts w:cs="Arial"/>
                <w:lang w:val="es-ES"/>
              </w:rPr>
              <w:t>Rs</w:t>
            </w:r>
            <w:proofErr w:type="spellEnd"/>
            <w:r w:rsidRPr="00A95BB4">
              <w:rPr>
                <w:rFonts w:cs="Arial"/>
                <w:lang w:val="es-ES"/>
              </w:rPr>
              <w:t xml:space="preserve"> y como es un vertedero.</w:t>
            </w:r>
          </w:p>
          <w:p w:rsidR="00DF3D82" w:rsidRPr="00A95BB4" w:rsidRDefault="00DF3D82" w:rsidP="0055638D">
            <w:pPr>
              <w:cnfStyle w:val="000000000000"/>
              <w:rPr>
                <w:rFonts w:cs="Arial"/>
                <w:lang w:val="es-ES"/>
              </w:rPr>
            </w:pPr>
            <w:r w:rsidRPr="00A95BB4">
              <w:rPr>
                <w:rFonts w:cs="Arial"/>
                <w:lang w:val="es-ES"/>
              </w:rPr>
              <w:t xml:space="preserve">Entre todos se ordenará los residuos según el tiempo de degradación, mediante la argumentación de los participantes y generando debate entre todos. </w:t>
            </w:r>
          </w:p>
          <w:p w:rsidR="00DF3D82" w:rsidRPr="00A95BB4" w:rsidRDefault="00DF3D82" w:rsidP="0055638D">
            <w:pPr>
              <w:cnfStyle w:val="000000000000"/>
              <w:rPr>
                <w:rFonts w:cs="Arial"/>
                <w:lang w:val="es-ES"/>
              </w:rPr>
            </w:pPr>
            <w:r w:rsidRPr="00A95BB4">
              <w:rPr>
                <w:rFonts w:cs="Arial"/>
                <w:lang w:val="es-ES"/>
              </w:rPr>
              <w:t>A continuación, se distribuirán los residuos en una mesa, todos los participantes, de manera ordenada, escogerán unos residuos y los depositaran en las papeleras de colores. Finalmente se muestran los errores y se solucionaran las dudas generadas.</w:t>
            </w:r>
          </w:p>
          <w:p w:rsidR="00DF3D82" w:rsidRPr="00A95BB4" w:rsidRDefault="00DF3D82" w:rsidP="0055638D">
            <w:pPr>
              <w:cnfStyle w:val="000000000000"/>
              <w:rPr>
                <w:rFonts w:cs="Arial"/>
                <w:lang w:val="es-ES"/>
              </w:rPr>
            </w:pPr>
            <w:r w:rsidRPr="00A95BB4">
              <w:rPr>
                <w:rFonts w:cs="Arial"/>
                <w:lang w:val="es-ES"/>
              </w:rPr>
              <w:t xml:space="preserve">Se les enseñará las muestras de compost, material </w:t>
            </w:r>
            <w:proofErr w:type="spellStart"/>
            <w:r w:rsidRPr="00A95BB4">
              <w:rPr>
                <w:rFonts w:cs="Arial"/>
                <w:lang w:val="es-ES"/>
              </w:rPr>
              <w:t>bioestabilizado</w:t>
            </w:r>
            <w:proofErr w:type="spellEnd"/>
            <w:r w:rsidRPr="00A95BB4">
              <w:rPr>
                <w:rFonts w:cs="Arial"/>
                <w:lang w:val="es-ES"/>
              </w:rPr>
              <w:t xml:space="preserve">, y la granza (bolitas de plástico) </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946" w:type="dxa"/>
          </w:tcPr>
          <w:p w:rsidR="00DF3D82" w:rsidRPr="00A95BB4" w:rsidRDefault="00DF3D82" w:rsidP="0055638D">
            <w:pPr>
              <w:cnfStyle w:val="000000100000"/>
              <w:rPr>
                <w:rFonts w:cs="Arial"/>
                <w:lang w:val="es-ES"/>
              </w:rPr>
            </w:pPr>
            <w:r w:rsidRPr="00A95BB4">
              <w:rPr>
                <w:rFonts w:cs="Arial"/>
                <w:lang w:val="es-ES"/>
              </w:rPr>
              <w:t>Se enseñarán las opciones para la reducción. Y anotarán el compromiso para reducir las emisiones.</w:t>
            </w:r>
          </w:p>
        </w:tc>
      </w:tr>
    </w:tbl>
    <w:p w:rsidR="00DF3D82" w:rsidRPr="00A95BB4" w:rsidRDefault="00DF3D82" w:rsidP="00DF3D82"/>
    <w:p w:rsidR="005C6EEC" w:rsidRDefault="005C6EEC">
      <w:r>
        <w:rPr>
          <w:b/>
          <w:bCs/>
          <w:i/>
          <w:iCs/>
        </w:rPr>
        <w:br w:type="page"/>
      </w:r>
    </w:p>
    <w:tbl>
      <w:tblPr>
        <w:tblStyle w:val="Tablaconcuadrcula3-nfasis51"/>
        <w:tblW w:w="9464" w:type="dxa"/>
        <w:tblLook w:val="04A0"/>
      </w:tblPr>
      <w:tblGrid>
        <w:gridCol w:w="2518"/>
        <w:gridCol w:w="6946"/>
      </w:tblGrid>
      <w:tr w:rsidR="00DF3D82" w:rsidRPr="00A95BB4" w:rsidTr="0055638D">
        <w:trPr>
          <w:cnfStyle w:val="100000000000"/>
        </w:trPr>
        <w:tc>
          <w:tcPr>
            <w:cnfStyle w:val="001000000100"/>
            <w:tcW w:w="9464" w:type="dxa"/>
            <w:gridSpan w:val="2"/>
          </w:tcPr>
          <w:p w:rsidR="00DF3D82" w:rsidRPr="00A95BB4" w:rsidRDefault="00DF3D82" w:rsidP="0055638D">
            <w:pPr>
              <w:rPr>
                <w:rFonts w:cs="Arial"/>
                <w:lang w:val="es-ES"/>
              </w:rPr>
            </w:pPr>
            <w:r w:rsidRPr="00A95BB4">
              <w:rPr>
                <w:rFonts w:cs="Arial"/>
                <w:lang w:val="es-ES"/>
              </w:rPr>
              <w:t>Nombre de la actividad: TUS DECISIONES CUENTAN</w:t>
            </w:r>
          </w:p>
        </w:tc>
      </w:tr>
      <w:tr w:rsidR="00DF3D82" w:rsidRPr="00A95BB4" w:rsidTr="0055638D">
        <w:trPr>
          <w:cnfStyle w:val="000000100000"/>
        </w:trPr>
        <w:tc>
          <w:tcPr>
            <w:cnfStyle w:val="001000000000"/>
            <w:tcW w:w="2518" w:type="dxa"/>
            <w:tcBorders>
              <w:top w:val="double" w:sz="4" w:space="0" w:color="4F81BD" w:themeColor="accent1"/>
            </w:tcBorders>
          </w:tcPr>
          <w:p w:rsidR="00DF3D82" w:rsidRPr="00A95BB4" w:rsidRDefault="00DF3D82" w:rsidP="0055638D">
            <w:pPr>
              <w:rPr>
                <w:rFonts w:cs="Arial"/>
                <w:lang w:val="es-ES"/>
              </w:rPr>
            </w:pPr>
            <w:r w:rsidRPr="00A95BB4">
              <w:rPr>
                <w:rFonts w:cs="Arial"/>
                <w:lang w:val="es-ES"/>
              </w:rPr>
              <w:t>Público destinatario:</w:t>
            </w:r>
          </w:p>
        </w:tc>
        <w:tc>
          <w:tcPr>
            <w:tcW w:w="6946" w:type="dxa"/>
            <w:tcBorders>
              <w:top w:val="double" w:sz="4" w:space="0" w:color="4F81BD" w:themeColor="accent1"/>
            </w:tcBorders>
          </w:tcPr>
          <w:p w:rsidR="00DF3D82" w:rsidRPr="00A95BB4" w:rsidRDefault="00DF3D82" w:rsidP="0055638D">
            <w:pPr>
              <w:cnfStyle w:val="000000100000"/>
              <w:rPr>
                <w:rFonts w:cs="Arial"/>
                <w:lang w:val="es-ES"/>
              </w:rPr>
            </w:pPr>
            <w:r w:rsidRPr="00A95BB4">
              <w:rPr>
                <w:rFonts w:cs="Arial"/>
                <w:lang w:val="es-ES"/>
              </w:rPr>
              <w:t>Secundaria</w:t>
            </w:r>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Descripción de la actividad:</w:t>
            </w:r>
          </w:p>
        </w:tc>
        <w:tc>
          <w:tcPr>
            <w:tcW w:w="6946" w:type="dxa"/>
          </w:tcPr>
          <w:p w:rsidR="00DF3D82" w:rsidRPr="00A95BB4" w:rsidRDefault="00DF3D82" w:rsidP="0055638D">
            <w:pPr>
              <w:cnfStyle w:val="000000000000"/>
              <w:rPr>
                <w:rFonts w:cs="Arial"/>
                <w:lang w:val="es-ES"/>
              </w:rPr>
            </w:pPr>
            <w:r w:rsidRPr="00A95BB4">
              <w:rPr>
                <w:rFonts w:cs="Arial"/>
                <w:lang w:val="es-ES"/>
              </w:rPr>
              <w:t xml:space="preserve">Se divide el grupo en dos equipos. Cada equipo ha de conseguir rellenar un panel de soluciones individuales al CC ordenando las etiquetas de las acciones individuales en función del ahorro de emisiones de GEI. </w:t>
            </w:r>
          </w:p>
          <w:p w:rsidR="00DF3D82" w:rsidRPr="00A95BB4" w:rsidRDefault="00DF3D82" w:rsidP="0055638D">
            <w:pPr>
              <w:cnfStyle w:val="000000000000"/>
              <w:rPr>
                <w:rFonts w:cs="Arial"/>
                <w:lang w:val="es-ES"/>
              </w:rPr>
            </w:pPr>
            <w:r w:rsidRPr="00A95BB4">
              <w:rPr>
                <w:rFonts w:cs="Arial"/>
                <w:lang w:val="es-ES"/>
              </w:rPr>
              <w:t>El educador, situado en el centro, dirá una de las acciones que están puestas en frente de los equipos y un número. La persona que tiene asignado ese número saldrá corriendo a coger la acción. Vuelve a su base y colocará la acción en su panel.</w:t>
            </w:r>
          </w:p>
          <w:p w:rsidR="00DF3D82" w:rsidRPr="00A95BB4" w:rsidRDefault="00DF3D82" w:rsidP="0055638D">
            <w:pPr>
              <w:cnfStyle w:val="000000000000"/>
              <w:rPr>
                <w:rFonts w:cs="Arial"/>
                <w:lang w:val="es-ES"/>
              </w:rPr>
            </w:pPr>
            <w:r w:rsidRPr="00A95BB4">
              <w:rPr>
                <w:rFonts w:cs="Arial"/>
                <w:lang w:val="es-ES"/>
              </w:rPr>
              <w:t xml:space="preserve">Se sigue este proceso hasta que se completa el panel. </w:t>
            </w:r>
          </w:p>
          <w:p w:rsidR="00DF3D82" w:rsidRPr="00A95BB4" w:rsidRDefault="00DF3D82" w:rsidP="0055638D">
            <w:pPr>
              <w:cnfStyle w:val="000000000000"/>
              <w:rPr>
                <w:rFonts w:cs="Arial"/>
                <w:lang w:val="es-ES"/>
              </w:rPr>
            </w:pPr>
            <w:r w:rsidRPr="00A95BB4">
              <w:rPr>
                <w:rFonts w:cs="Arial"/>
                <w:lang w:val="es-ES"/>
              </w:rPr>
              <w:t>La actividad acaba con la corrección del panel de soluciones y reflexión final. .</w:t>
            </w:r>
          </w:p>
        </w:tc>
      </w:tr>
      <w:tr w:rsidR="00DF3D82" w:rsidRPr="00A95BB4" w:rsidTr="0055638D">
        <w:trPr>
          <w:cnfStyle w:val="000000100000"/>
        </w:trPr>
        <w:tc>
          <w:tcPr>
            <w:cnfStyle w:val="001000000000"/>
            <w:tcW w:w="2518" w:type="dxa"/>
          </w:tcPr>
          <w:p w:rsidR="00DF3D82" w:rsidRPr="00A95BB4" w:rsidRDefault="00DF3D82" w:rsidP="0055638D">
            <w:pPr>
              <w:rPr>
                <w:rFonts w:cs="Arial"/>
                <w:lang w:val="es-ES"/>
              </w:rPr>
            </w:pPr>
            <w:r w:rsidRPr="00A95BB4">
              <w:rPr>
                <w:rFonts w:cs="Arial"/>
                <w:lang w:val="es-ES"/>
              </w:rPr>
              <w:t>Recursos de apoyo (links, vídeos etc.):</w:t>
            </w:r>
          </w:p>
        </w:tc>
        <w:tc>
          <w:tcPr>
            <w:tcW w:w="6946" w:type="dxa"/>
          </w:tcPr>
          <w:p w:rsidR="00DF3D82" w:rsidRPr="00A95BB4" w:rsidRDefault="006D4246" w:rsidP="0055638D">
            <w:pPr>
              <w:cnfStyle w:val="000000100000"/>
              <w:rPr>
                <w:rFonts w:cs="Arial"/>
                <w:lang w:val="es-ES"/>
              </w:rPr>
            </w:pPr>
            <w:hyperlink r:id="rId24" w:history="1">
              <w:r w:rsidR="00DF3D82" w:rsidRPr="00A95BB4">
                <w:rPr>
                  <w:rStyle w:val="Hipervnculo"/>
                  <w:rFonts w:cs="Arial"/>
                  <w:lang w:val="es-ES"/>
                </w:rPr>
                <w:t>http://canviclimatic.org/jocs/panel.php</w:t>
              </w:r>
            </w:hyperlink>
          </w:p>
        </w:tc>
      </w:tr>
      <w:tr w:rsidR="00DF3D82" w:rsidRPr="00A95BB4" w:rsidTr="0055638D">
        <w:tc>
          <w:tcPr>
            <w:cnfStyle w:val="001000000000"/>
            <w:tcW w:w="2518" w:type="dxa"/>
          </w:tcPr>
          <w:p w:rsidR="00DF3D82" w:rsidRPr="00A95BB4" w:rsidRDefault="00DF3D82" w:rsidP="0055638D">
            <w:pPr>
              <w:rPr>
                <w:rFonts w:cs="Arial"/>
                <w:lang w:val="es-ES"/>
              </w:rPr>
            </w:pPr>
            <w:r w:rsidRPr="00A95BB4">
              <w:rPr>
                <w:rFonts w:cs="Arial"/>
                <w:lang w:val="es-ES"/>
              </w:rPr>
              <w:t>Conclusiones/Reflexión final:</w:t>
            </w:r>
          </w:p>
        </w:tc>
        <w:tc>
          <w:tcPr>
            <w:tcW w:w="6946" w:type="dxa"/>
          </w:tcPr>
          <w:p w:rsidR="00DF3D82" w:rsidRPr="00A95BB4" w:rsidRDefault="00DF3D82" w:rsidP="0055638D">
            <w:pPr>
              <w:cnfStyle w:val="000000000000"/>
              <w:rPr>
                <w:rFonts w:cs="Arial"/>
                <w:lang w:val="es-ES"/>
              </w:rPr>
            </w:pPr>
            <w:r w:rsidRPr="00A95BB4">
              <w:rPr>
                <w:rFonts w:cs="Arial"/>
                <w:lang w:val="es-ES"/>
              </w:rPr>
              <w:t>Tras la corrección y explicación de todas las acciones, se reflexiona entre todo el grupo de cuales son más asumibles o a que acción se comprometen a realizar.</w:t>
            </w:r>
          </w:p>
        </w:tc>
      </w:tr>
    </w:tbl>
    <w:p w:rsidR="00AD4D1F" w:rsidRDefault="00AD4D1F"/>
    <w:sectPr w:rsidR="00AD4D1F" w:rsidSect="00AD4D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B03"/>
    <w:multiLevelType w:val="hybridMultilevel"/>
    <w:tmpl w:val="F51E01A4"/>
    <w:lvl w:ilvl="0" w:tplc="738AEE30">
      <w:start w:val="1"/>
      <w:numFmt w:val="decimal"/>
      <w:pStyle w:val="Ttulo1"/>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F3D82"/>
    <w:rsid w:val="00191013"/>
    <w:rsid w:val="00505353"/>
    <w:rsid w:val="005C6EEC"/>
    <w:rsid w:val="005F5023"/>
    <w:rsid w:val="006D4246"/>
    <w:rsid w:val="008865DA"/>
    <w:rsid w:val="008C7B0F"/>
    <w:rsid w:val="00950CE7"/>
    <w:rsid w:val="009538C6"/>
    <w:rsid w:val="009D102F"/>
    <w:rsid w:val="00A41FAA"/>
    <w:rsid w:val="00AD4D1F"/>
    <w:rsid w:val="00DF3D82"/>
    <w:rsid w:val="00F83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82"/>
    <w:pPr>
      <w:spacing w:line="360" w:lineRule="auto"/>
      <w:jc w:val="both"/>
    </w:pPr>
    <w:rPr>
      <w:rFonts w:ascii="Arial" w:eastAsiaTheme="minorEastAsia" w:hAnsi="Arial"/>
      <w:lang w:eastAsia="es-ES"/>
    </w:rPr>
  </w:style>
  <w:style w:type="paragraph" w:styleId="Ttulo1">
    <w:name w:val="heading 1"/>
    <w:basedOn w:val="Normal"/>
    <w:next w:val="Normal"/>
    <w:link w:val="Ttulo1Car"/>
    <w:uiPriority w:val="9"/>
    <w:qFormat/>
    <w:rsid w:val="00DF3D82"/>
    <w:pPr>
      <w:keepNext/>
      <w:keepLines/>
      <w:pageBreakBefore/>
      <w:numPr>
        <w:numId w:val="1"/>
      </w:numPr>
      <w:spacing w:before="240" w:after="240"/>
      <w:ind w:left="357" w:hanging="357"/>
      <w:outlineLvl w:val="0"/>
    </w:pPr>
    <w:rPr>
      <w:rFonts w:asciiTheme="majorHAnsi" w:eastAsiaTheme="majorEastAsia" w:hAnsiTheme="majorHAnsi" w:cstheme="majorBidi"/>
      <w:b/>
      <w:bCs/>
      <w:color w:val="BB1544"/>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3D82"/>
    <w:rPr>
      <w:rFonts w:asciiTheme="majorHAnsi" w:eastAsiaTheme="majorEastAsia" w:hAnsiTheme="majorHAnsi" w:cstheme="majorBidi"/>
      <w:b/>
      <w:bCs/>
      <w:color w:val="BB1544"/>
      <w:sz w:val="28"/>
      <w:szCs w:val="28"/>
      <w:lang w:eastAsia="es-ES"/>
    </w:rPr>
  </w:style>
  <w:style w:type="character" w:styleId="Hipervnculo">
    <w:name w:val="Hyperlink"/>
    <w:basedOn w:val="Fuentedeprrafopredeter"/>
    <w:uiPriority w:val="99"/>
    <w:unhideWhenUsed/>
    <w:rsid w:val="00DF3D82"/>
    <w:rPr>
      <w:color w:val="0000FF"/>
      <w:u w:val="single"/>
    </w:rPr>
  </w:style>
  <w:style w:type="table" w:customStyle="1" w:styleId="Tablaconcuadrcula3-nfasis51">
    <w:name w:val="Tabla con cuadrícula 3 - Énfasis 51"/>
    <w:basedOn w:val="Tablanormal"/>
    <w:uiPriority w:val="48"/>
    <w:rsid w:val="00DF3D82"/>
    <w:pPr>
      <w:spacing w:after="0" w:line="240" w:lineRule="auto"/>
    </w:pPr>
    <w:rPr>
      <w:rFonts w:eastAsiaTheme="minorEastAsia"/>
      <w:lang w:val="en-GB" w:eastAsia="zh-TW"/>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Default">
    <w:name w:val="Default"/>
    <w:rsid w:val="00DF3D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qdyEpklFU" TargetMode="External"/><Relationship Id="rId13" Type="http://schemas.openxmlformats.org/officeDocument/2006/relationships/hyperlink" Target="https://www.youtube.com/watch?v=ZfXF4rqryAI" TargetMode="External"/><Relationship Id="rId18" Type="http://schemas.openxmlformats.org/officeDocument/2006/relationships/hyperlink" Target="https://www.youtube.com/watch?v=ZfXF4rqry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manda.ree.es/visiona/peninsula/demanda/total" TargetMode="External"/><Relationship Id="rId7" Type="http://schemas.openxmlformats.org/officeDocument/2006/relationships/hyperlink" Target="https://www.electricitymap.org/?page=map&amp;remote=true" TargetMode="External"/><Relationship Id="rId12" Type="http://schemas.openxmlformats.org/officeDocument/2006/relationships/hyperlink" Target="https://demanda.ree.es/visiona/peninsula/demanda/total" TargetMode="External"/><Relationship Id="rId17" Type="http://schemas.openxmlformats.org/officeDocument/2006/relationships/hyperlink" Target="https://demanda.ree.es/visiona/peninsula/demanda/tot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nviclimatic.org/oficina-de-l-energia/factures/" TargetMode="External"/><Relationship Id="rId20" Type="http://schemas.openxmlformats.org/officeDocument/2006/relationships/hyperlink" Target="http://canviclimatic.org/oficina-de-l-energia/factures/" TargetMode="External"/><Relationship Id="rId1" Type="http://schemas.openxmlformats.org/officeDocument/2006/relationships/numbering" Target="numbering.xml"/><Relationship Id="rId6" Type="http://schemas.openxmlformats.org/officeDocument/2006/relationships/hyperlink" Target="https://www.marinetraffic.com/" TargetMode="External"/><Relationship Id="rId11" Type="http://schemas.openxmlformats.org/officeDocument/2006/relationships/hyperlink" Target="http://canviclimatic.org/oficina-de-l-energia/factures/" TargetMode="External"/><Relationship Id="rId24" Type="http://schemas.openxmlformats.org/officeDocument/2006/relationships/hyperlink" Target="http://canviclimatic.org/jocs/panel.php" TargetMode="External"/><Relationship Id="rId5" Type="http://schemas.openxmlformats.org/officeDocument/2006/relationships/hyperlink" Target="https://www.flightradar24.com/" TargetMode="External"/><Relationship Id="rId15" Type="http://schemas.openxmlformats.org/officeDocument/2006/relationships/hyperlink" Target="http://canviclimatic.org/jocs/energia-es.php" TargetMode="External"/><Relationship Id="rId23" Type="http://schemas.openxmlformats.org/officeDocument/2006/relationships/hyperlink" Target="https://www.electricitymap.org/?page=map&amp;remote=true" TargetMode="External"/><Relationship Id="rId10" Type="http://schemas.openxmlformats.org/officeDocument/2006/relationships/hyperlink" Target="http://canviclimatic.org/jocs/energia-es.php" TargetMode="External"/><Relationship Id="rId19" Type="http://schemas.openxmlformats.org/officeDocument/2006/relationships/hyperlink" Target="https://www.electricitymap.org/?page=map&amp;remote=true" TargetMode="External"/><Relationship Id="rId4" Type="http://schemas.openxmlformats.org/officeDocument/2006/relationships/webSettings" Target="webSettings.xml"/><Relationship Id="rId9" Type="http://schemas.openxmlformats.org/officeDocument/2006/relationships/hyperlink" Target="https://www.bbc.com/mundo/noticias-46559942" TargetMode="External"/><Relationship Id="rId14" Type="http://schemas.openxmlformats.org/officeDocument/2006/relationships/hyperlink" Target="https://www.electricitymap.org/?page=map&amp;remote=true" TargetMode="External"/><Relationship Id="rId22" Type="http://schemas.openxmlformats.org/officeDocument/2006/relationships/hyperlink" Target="https://www.youtube.com/watch?v=ZfXF4rqry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4631</Words>
  <Characters>25475</Characters>
  <Application>Microsoft Office Word</Application>
  <DocSecurity>0</DocSecurity>
  <Lines>212</Lines>
  <Paragraphs>60</Paragraphs>
  <ScaleCrop>false</ScaleCrop>
  <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3</cp:revision>
  <dcterms:created xsi:type="dcterms:W3CDTF">2021-11-08T09:53:00Z</dcterms:created>
  <dcterms:modified xsi:type="dcterms:W3CDTF">2021-11-09T08:41:00Z</dcterms:modified>
</cp:coreProperties>
</file>